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CFBE" w14:textId="77777777" w:rsidR="00C42634" w:rsidRDefault="00C42634" w:rsidP="007E48D8">
      <w:pPr>
        <w:jc w:val="right"/>
        <w:rPr>
          <w:rFonts w:ascii="Akkurat Pro Light" w:hAnsi="Akkurat Pro Light"/>
          <w:b/>
          <w:bCs/>
        </w:rPr>
      </w:pPr>
    </w:p>
    <w:p w14:paraId="7236573C" w14:textId="77777777" w:rsidR="00403763" w:rsidRDefault="00403763" w:rsidP="007E48D8">
      <w:pPr>
        <w:jc w:val="right"/>
        <w:rPr>
          <w:rFonts w:ascii="Akkurat Pro Light" w:hAnsi="Akkurat Pro Light"/>
          <w:b/>
          <w:bCs/>
        </w:rPr>
      </w:pPr>
    </w:p>
    <w:p w14:paraId="34554A72" w14:textId="2BD485A1" w:rsidR="007E48D8" w:rsidRPr="00ED0EB0" w:rsidRDefault="007E48D8" w:rsidP="007E48D8">
      <w:pPr>
        <w:jc w:val="right"/>
        <w:rPr>
          <w:rFonts w:ascii="Akkurat Pro" w:hAnsi="Akkurat Pro"/>
          <w:lang w:val="en-GB"/>
        </w:rPr>
      </w:pPr>
      <w:r w:rsidRPr="00ED0EB0">
        <w:rPr>
          <w:rFonts w:ascii="Akkurat Pro" w:hAnsi="Akkurat Pro"/>
          <w:b/>
          <w:bCs/>
          <w:lang w:val="en-GB"/>
        </w:rPr>
        <w:t>SEIZOEN: 2021-2022</w:t>
      </w:r>
      <w:r w:rsidRPr="00ED0EB0">
        <w:rPr>
          <w:rFonts w:ascii="Akkurat Pro" w:hAnsi="Akkurat Pro"/>
          <w:b/>
          <w:bCs/>
          <w:lang w:val="en-GB"/>
        </w:rPr>
        <w:br/>
      </w:r>
      <w:r w:rsidRPr="00ED0EB0">
        <w:rPr>
          <w:rFonts w:ascii="Akkurat Pro" w:hAnsi="Akkurat Pro"/>
          <w:lang w:val="en-GB"/>
        </w:rPr>
        <w:t xml:space="preserve">GENRE: </w:t>
      </w:r>
      <w:r w:rsidR="00F05BA7" w:rsidRPr="00ED0EB0">
        <w:rPr>
          <w:rFonts w:ascii="Akkurat Pro" w:hAnsi="Akkurat Pro"/>
          <w:lang w:val="en-GB"/>
        </w:rPr>
        <w:t>MUZIEK</w:t>
      </w:r>
    </w:p>
    <w:p w14:paraId="4C84FADC" w14:textId="6339A7C4" w:rsidR="007E48D8" w:rsidRPr="00963CCB" w:rsidRDefault="00F05BA7" w:rsidP="007E48D8">
      <w:pPr>
        <w:rPr>
          <w:rFonts w:ascii="Brando" w:hAnsi="Brando"/>
          <w:sz w:val="28"/>
          <w:szCs w:val="28"/>
          <w:lang w:val="en-GB"/>
        </w:rPr>
      </w:pPr>
      <w:r w:rsidRPr="00963CCB">
        <w:rPr>
          <w:rFonts w:ascii="Brando" w:hAnsi="Brando"/>
          <w:sz w:val="28"/>
          <w:szCs w:val="28"/>
          <w:lang w:val="en-GB"/>
        </w:rPr>
        <w:t>Eric Vloeimans &amp; Will Holshouser</w:t>
      </w:r>
      <w:r w:rsidR="00AF22E9" w:rsidRPr="00963CCB">
        <w:rPr>
          <w:rFonts w:ascii="Brando" w:hAnsi="Brando"/>
          <w:sz w:val="28"/>
          <w:szCs w:val="28"/>
          <w:lang w:val="en-GB"/>
        </w:rPr>
        <w:br/>
      </w:r>
      <w:r w:rsidR="00963CCB" w:rsidRPr="00963CCB">
        <w:rPr>
          <w:rFonts w:ascii="Brando Black" w:hAnsi="Brando Black"/>
          <w:sz w:val="28"/>
          <w:szCs w:val="28"/>
          <w:lang w:val="en-GB"/>
        </w:rPr>
        <w:t>Two</w:t>
      </w:r>
      <w:r w:rsidR="00963CCB">
        <w:rPr>
          <w:rFonts w:ascii="Brando Black" w:hAnsi="Brando Black"/>
          <w:sz w:val="28"/>
          <w:szCs w:val="28"/>
          <w:lang w:val="en-GB"/>
        </w:rPr>
        <w:t xml:space="preserve"> for the </w:t>
      </w:r>
      <w:r w:rsidR="00D10AF3">
        <w:rPr>
          <w:rFonts w:ascii="Brando Black" w:hAnsi="Brando Black"/>
          <w:sz w:val="28"/>
          <w:szCs w:val="28"/>
          <w:lang w:val="en-GB"/>
        </w:rPr>
        <w:t>R</w:t>
      </w:r>
      <w:r w:rsidR="00963CCB">
        <w:rPr>
          <w:rFonts w:ascii="Brando Black" w:hAnsi="Brando Black"/>
          <w:sz w:val="28"/>
          <w:szCs w:val="28"/>
          <w:lang w:val="en-GB"/>
        </w:rPr>
        <w:t>oad</w:t>
      </w:r>
    </w:p>
    <w:p w14:paraId="294D858F" w14:textId="35DBE7A8" w:rsidR="00ED0EB0" w:rsidRPr="00ED0EB0" w:rsidRDefault="00ED0EB0" w:rsidP="00ED0EB0">
      <w:pPr>
        <w:rPr>
          <w:rFonts w:ascii="Akkurat Pro Light" w:hAnsi="Akkurat Pro Light" w:cs="Arial"/>
        </w:rPr>
      </w:pPr>
      <w:r w:rsidRPr="00ED0EB0">
        <w:rPr>
          <w:rFonts w:ascii="Akkurat Pro Light" w:hAnsi="Akkurat Pro Light" w:cs="Arial"/>
        </w:rPr>
        <w:t xml:space="preserve">Eric Vloeimans is alom bekend als absolute meester op de trompet en zijn fluwelen fluistertoon is onmiskenbaar. Zijn altijd kleurrijke aanwezigheid heeft al vele </w:t>
      </w:r>
      <w:r>
        <w:rPr>
          <w:rFonts w:ascii="Akkurat Pro Light" w:hAnsi="Akkurat Pro Light" w:cs="Arial"/>
        </w:rPr>
        <w:t>m</w:t>
      </w:r>
      <w:r w:rsidRPr="00ED0EB0">
        <w:rPr>
          <w:rFonts w:ascii="Akkurat Pro Light" w:hAnsi="Akkurat Pro Light" w:cs="Arial"/>
        </w:rPr>
        <w:t>uziekliefhebbers gelukkig gemaakt. Erics muzikale interesse is breed en hij schroomt niet de grenzen tussen jazz, pop en klassiek te doorbreken.</w:t>
      </w:r>
    </w:p>
    <w:p w14:paraId="1E099A84" w14:textId="77777777" w:rsidR="00ED0EB0" w:rsidRPr="00ED0EB0" w:rsidRDefault="00ED0EB0" w:rsidP="00ED0EB0">
      <w:pPr>
        <w:rPr>
          <w:rFonts w:ascii="Akkurat Pro Light" w:hAnsi="Akkurat Pro Light" w:cs="Arial"/>
        </w:rPr>
      </w:pPr>
      <w:r w:rsidRPr="00ED0EB0">
        <w:rPr>
          <w:rFonts w:ascii="Akkurat Pro Light" w:hAnsi="Akkurat Pro Light" w:cs="Arial"/>
        </w:rPr>
        <w:t>De Amerikaan Will Holshouser kreeg als kind een accordeon en heeft een bijzondere niche voor hemzelf gevonden als accordeonist, improvisator en componist. Will combineert swing, bop en freestyle-improvisatie met verschillende traditionele accordeonstijlen, zoals tango, zydeco en klezmer. De ideale partner voor Eric.</w:t>
      </w:r>
    </w:p>
    <w:p w14:paraId="6BDF96CB" w14:textId="0C416375" w:rsidR="00214318" w:rsidRDefault="00ED0EB0" w:rsidP="00ED0EB0">
      <w:pPr>
        <w:rPr>
          <w:rFonts w:ascii="Akkurat Pro Light" w:hAnsi="Akkurat Pro Light" w:cs="Arial"/>
        </w:rPr>
      </w:pPr>
      <w:r w:rsidRPr="00ED0EB0">
        <w:rPr>
          <w:rFonts w:ascii="Akkurat Pro Light" w:hAnsi="Akkurat Pro Light" w:cs="Arial"/>
        </w:rPr>
        <w:t>Deze twee muzikale omnivoren kennen en waarderen elkaar al jaren. Ze hebben samen al diverse concerten gegeven en opgenomen. Op deze Europese tournee gaan ze samen op avontuur en slepen de luisteraar door allerlei onverwachte bochten mee. Om ze uiteindelijk weer veilig thuis te brengen, rijker en voldaan.</w:t>
      </w:r>
    </w:p>
    <w:p w14:paraId="4EB65786" w14:textId="77777777" w:rsidR="00ED0EB0" w:rsidRPr="00A01F8E" w:rsidRDefault="00ED0EB0" w:rsidP="00ED0EB0">
      <w:pPr>
        <w:rPr>
          <w:rFonts w:ascii="Akkurat Pro Light" w:hAnsi="Akkurat Pro Light" w:cs="Arial"/>
        </w:rPr>
      </w:pPr>
    </w:p>
    <w:p w14:paraId="5F70B144" w14:textId="5B7D057E" w:rsidR="00214318" w:rsidRPr="00A01F8E" w:rsidRDefault="00A01F8E" w:rsidP="00214318">
      <w:pPr>
        <w:rPr>
          <w:rFonts w:ascii="Akkurat Pro Light" w:hAnsi="Akkurat Pro Light" w:cs="Arial"/>
          <w:b/>
          <w:bCs/>
        </w:rPr>
      </w:pPr>
      <w:r w:rsidRPr="00A01F8E">
        <w:rPr>
          <w:rFonts w:ascii="Akkurat Pro Light" w:hAnsi="Akkurat Pro Light" w:cs="Arial"/>
          <w:b/>
          <w:bCs/>
        </w:rPr>
        <w:t>Over Eric Vloeimans en Will Holshouser</w:t>
      </w:r>
      <w:r>
        <w:rPr>
          <w:rFonts w:ascii="Akkurat Pro Light" w:hAnsi="Akkurat Pro Light" w:cs="Arial"/>
          <w:b/>
          <w:bCs/>
        </w:rPr>
        <w:t>:</w:t>
      </w:r>
    </w:p>
    <w:p w14:paraId="7D5D8815" w14:textId="564900F8" w:rsidR="00ED0EB0" w:rsidRPr="00ED0EB0" w:rsidRDefault="00ED0EB0" w:rsidP="00ED0EB0">
      <w:pPr>
        <w:rPr>
          <w:rFonts w:ascii="Akkurat Pro Light" w:hAnsi="Akkurat Pro Light" w:cs="Arial"/>
        </w:rPr>
      </w:pPr>
      <w:r w:rsidRPr="00ED0EB0">
        <w:rPr>
          <w:rFonts w:ascii="Akkurat Pro Light" w:hAnsi="Akkurat Pro Light" w:cs="Arial"/>
        </w:rPr>
        <w:t xml:space="preserve">&gt; Vloeimans creëert originele muziek die hem al vele prijzen heeft opgeleverd, waaronder vijf Edisons, de Boy Edgar Prijs, de Bird Award, de Elly Ameling Prijs en de Gouden </w:t>
      </w:r>
      <w:r>
        <w:rPr>
          <w:rFonts w:ascii="Akkurat Pro Light" w:hAnsi="Akkurat Pro Light" w:cs="Arial"/>
        </w:rPr>
        <w:t>N</w:t>
      </w:r>
      <w:r w:rsidRPr="00ED0EB0">
        <w:rPr>
          <w:rFonts w:ascii="Akkurat Pro Light" w:hAnsi="Akkurat Pro Light" w:cs="Arial"/>
        </w:rPr>
        <w:t>otenkraker. In 2020 mocht hij de Edison Jazz Oeuvreprijs aan zijn palmares toevoegen.</w:t>
      </w:r>
    </w:p>
    <w:p w14:paraId="2F4B7A02" w14:textId="6243A755" w:rsidR="00CD011A" w:rsidRPr="00ED0EB0" w:rsidRDefault="00ED0EB0" w:rsidP="00DD6687">
      <w:pPr>
        <w:rPr>
          <w:rFonts w:ascii="Akkurat Pro Light" w:hAnsi="Akkurat Pro Light" w:cs="Arial"/>
        </w:rPr>
      </w:pPr>
      <w:r w:rsidRPr="00ED0EB0">
        <w:rPr>
          <w:rFonts w:ascii="Akkurat Pro Light" w:hAnsi="Akkurat Pro Light" w:cs="Arial"/>
        </w:rPr>
        <w:t>&gt; Holshouser studeerde compositie bij Anthony Braxton en toerde en nam platen op met jazzvioliste Regina Carter, improvisators Han Bennink en Michael Moore, modern Klezmer-klarinettist David Krakauer, maar ook met illustere pop-musici als Anthony and the Johnsons en Martha Wainwright. Holshouser treedt ook op met zijn eigen</w:t>
      </w:r>
      <w:r>
        <w:rPr>
          <w:rFonts w:ascii="Akkurat Pro Light" w:hAnsi="Akkurat Pro Light" w:cs="Arial"/>
        </w:rPr>
        <w:t xml:space="preserve"> </w:t>
      </w:r>
      <w:r w:rsidRPr="00ED0EB0">
        <w:rPr>
          <w:rFonts w:ascii="Akkurat Pro Light" w:hAnsi="Akkurat Pro Light" w:cs="Arial"/>
        </w:rPr>
        <w:t xml:space="preserve">formaties: Musette Explosion en The Will Holshouser Trio. </w:t>
      </w:r>
    </w:p>
    <w:sectPr w:rsidR="00CD011A" w:rsidRPr="00ED0EB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D51AD" w14:textId="77777777" w:rsidR="007E48D8" w:rsidRDefault="007E48D8" w:rsidP="007E48D8">
      <w:pPr>
        <w:spacing w:after="0" w:line="240" w:lineRule="auto"/>
      </w:pPr>
      <w:r>
        <w:separator/>
      </w:r>
    </w:p>
  </w:endnote>
  <w:endnote w:type="continuationSeparator" w:id="0">
    <w:p w14:paraId="563624FB" w14:textId="77777777" w:rsidR="007E48D8" w:rsidRDefault="007E48D8"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Light">
    <w:altName w:val="Calibri"/>
    <w:panose1 w:val="020B0404020101020102"/>
    <w:charset w:val="00"/>
    <w:family w:val="swiss"/>
    <w:notTrueType/>
    <w:pitch w:val="variable"/>
    <w:sig w:usb0="A00000AF" w:usb1="4000316A"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DD37" w14:textId="77777777" w:rsidR="007E48D8" w:rsidRDefault="007E48D8" w:rsidP="007E48D8">
      <w:pPr>
        <w:spacing w:after="0" w:line="240" w:lineRule="auto"/>
      </w:pPr>
      <w:r>
        <w:separator/>
      </w:r>
    </w:p>
  </w:footnote>
  <w:footnote w:type="continuationSeparator" w:id="0">
    <w:p w14:paraId="069ACEEA" w14:textId="77777777" w:rsidR="007E48D8" w:rsidRDefault="007E48D8"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223D" w14:textId="628CDD0F" w:rsidR="007E48D8" w:rsidRPr="007E48D8" w:rsidRDefault="007E48D8" w:rsidP="007E48D8">
    <w:pPr>
      <w:pStyle w:val="Koptekst"/>
    </w:pPr>
    <w:r>
      <w:rPr>
        <w:noProof/>
      </w:rPr>
      <w:drawing>
        <wp:anchor distT="0" distB="0" distL="114300" distR="114300" simplePos="0" relativeHeight="251658240" behindDoc="1" locked="0" layoutInCell="1" allowOverlap="1" wp14:anchorId="51097744" wp14:editId="4ED5941B">
          <wp:simplePos x="0" y="0"/>
          <wp:positionH relativeFrom="margin">
            <wp:posOffset>3227705</wp:posOffset>
          </wp:positionH>
          <wp:positionV relativeFrom="paragraph">
            <wp:posOffset>-125730</wp:posOffset>
          </wp:positionV>
          <wp:extent cx="3204230" cy="8858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204230" cy="8858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8"/>
    <w:rsid w:val="000A055D"/>
    <w:rsid w:val="000E2879"/>
    <w:rsid w:val="001A543B"/>
    <w:rsid w:val="00214318"/>
    <w:rsid w:val="00244325"/>
    <w:rsid w:val="003360E7"/>
    <w:rsid w:val="00403763"/>
    <w:rsid w:val="00471336"/>
    <w:rsid w:val="0048582D"/>
    <w:rsid w:val="005F05FF"/>
    <w:rsid w:val="00632486"/>
    <w:rsid w:val="007A74B0"/>
    <w:rsid w:val="007E0146"/>
    <w:rsid w:val="007E48D8"/>
    <w:rsid w:val="00924B37"/>
    <w:rsid w:val="00963CCB"/>
    <w:rsid w:val="00A01F8E"/>
    <w:rsid w:val="00AF22E9"/>
    <w:rsid w:val="00C253CC"/>
    <w:rsid w:val="00C42634"/>
    <w:rsid w:val="00CD011A"/>
    <w:rsid w:val="00D10AF3"/>
    <w:rsid w:val="00D8050D"/>
    <w:rsid w:val="00DD6687"/>
    <w:rsid w:val="00ED0EB0"/>
    <w:rsid w:val="00F05BA7"/>
    <w:rsid w:val="00F51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722F"/>
  <w15:chartTrackingRefBased/>
  <w15:docId w15:val="{BC25367B-77E7-4A2F-A3B8-ECF219D4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02187">
      <w:bodyDiv w:val="1"/>
      <w:marLeft w:val="0"/>
      <w:marRight w:val="0"/>
      <w:marTop w:val="0"/>
      <w:marBottom w:val="0"/>
      <w:divBdr>
        <w:top w:val="none" w:sz="0" w:space="0" w:color="auto"/>
        <w:left w:val="none" w:sz="0" w:space="0" w:color="auto"/>
        <w:bottom w:val="none" w:sz="0" w:space="0" w:color="auto"/>
        <w:right w:val="none" w:sz="0" w:space="0" w:color="auto"/>
      </w:divBdr>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262</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8</cp:revision>
  <dcterms:created xsi:type="dcterms:W3CDTF">2020-11-03T12:55:00Z</dcterms:created>
  <dcterms:modified xsi:type="dcterms:W3CDTF">2020-12-08T14:59:00Z</dcterms:modified>
</cp:coreProperties>
</file>