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AD3A" w14:textId="77777777" w:rsidR="004E77C9" w:rsidRPr="00051D3D" w:rsidRDefault="004E77C9" w:rsidP="004E77C9">
      <w:pPr>
        <w:jc w:val="right"/>
        <w:rPr>
          <w:rFonts w:ascii="Brando" w:hAnsi="Brando"/>
          <w:b/>
          <w:lang w:eastAsia="nl-NL"/>
        </w:rPr>
      </w:pPr>
    </w:p>
    <w:p w14:paraId="59AE3933" w14:textId="012F5FBA" w:rsidR="004E77C9" w:rsidRPr="00051D3D" w:rsidRDefault="004E77C9" w:rsidP="004E77C9">
      <w:pPr>
        <w:jc w:val="right"/>
        <w:rPr>
          <w:rFonts w:ascii="Brando" w:hAnsi="Brando"/>
          <w:b/>
        </w:rPr>
      </w:pPr>
    </w:p>
    <w:p w14:paraId="0BD53D09" w14:textId="77777777" w:rsidR="004E77C9" w:rsidRPr="00051D3D" w:rsidRDefault="004E77C9" w:rsidP="004E77C9">
      <w:pPr>
        <w:jc w:val="right"/>
        <w:rPr>
          <w:rFonts w:ascii="Akkurat Pro" w:hAnsi="Akkurat Pro"/>
          <w:b/>
        </w:rPr>
      </w:pPr>
    </w:p>
    <w:p w14:paraId="0E933E24" w14:textId="1EA429F0" w:rsidR="004E77C9" w:rsidRPr="00051D3D" w:rsidRDefault="004E77C9" w:rsidP="004E77C9">
      <w:pPr>
        <w:jc w:val="right"/>
        <w:rPr>
          <w:rFonts w:ascii="Akkurat Pro" w:hAnsi="Akkurat Pro"/>
          <w:b/>
        </w:rPr>
      </w:pPr>
      <w:r w:rsidRPr="00051D3D">
        <w:rPr>
          <w:rFonts w:ascii="Akkurat Pro" w:hAnsi="Akkurat Pro"/>
          <w:b/>
        </w:rPr>
        <w:t xml:space="preserve">SEIZOEN </w:t>
      </w:r>
      <w:r w:rsidR="00967D6D">
        <w:rPr>
          <w:rFonts w:ascii="Akkurat Pro" w:hAnsi="Akkurat Pro"/>
          <w:b/>
        </w:rPr>
        <w:t>2021-2022</w:t>
      </w:r>
    </w:p>
    <w:p w14:paraId="41C3A393" w14:textId="77777777"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14:paraId="52DA970A" w14:textId="0652B9A9" w:rsidR="00615449" w:rsidRPr="00967D6D" w:rsidRDefault="00615449" w:rsidP="00615449">
      <w:pPr>
        <w:rPr>
          <w:rFonts w:ascii="Brando" w:hAnsi="Brando"/>
          <w:bCs/>
          <w:sz w:val="28"/>
          <w:szCs w:val="28"/>
        </w:rPr>
      </w:pPr>
      <w:r w:rsidRPr="00967D6D">
        <w:rPr>
          <w:rFonts w:ascii="Brando" w:hAnsi="Brando"/>
          <w:bCs/>
          <w:sz w:val="28"/>
          <w:szCs w:val="28"/>
        </w:rPr>
        <w:t xml:space="preserve">Theater Rotterdam: Erik </w:t>
      </w:r>
      <w:proofErr w:type="spellStart"/>
      <w:r w:rsidRPr="00967D6D">
        <w:rPr>
          <w:rFonts w:ascii="Brando" w:hAnsi="Brando"/>
          <w:bCs/>
          <w:sz w:val="28"/>
          <w:szCs w:val="28"/>
        </w:rPr>
        <w:t>Whien</w:t>
      </w:r>
      <w:proofErr w:type="spellEnd"/>
      <w:r w:rsidRPr="00967D6D">
        <w:rPr>
          <w:rFonts w:ascii="Brando" w:hAnsi="Brando"/>
          <w:bCs/>
          <w:sz w:val="28"/>
          <w:szCs w:val="28"/>
        </w:rPr>
        <w:t xml:space="preserve"> </w:t>
      </w:r>
    </w:p>
    <w:p w14:paraId="26E141F6" w14:textId="77777777" w:rsidR="0047339D" w:rsidRPr="00967D6D" w:rsidRDefault="00615449" w:rsidP="00615449">
      <w:pPr>
        <w:rPr>
          <w:rFonts w:ascii="Brando" w:hAnsi="Brando"/>
          <w:bCs/>
          <w:sz w:val="28"/>
          <w:szCs w:val="28"/>
        </w:rPr>
      </w:pPr>
      <w:r w:rsidRPr="00967D6D">
        <w:rPr>
          <w:rFonts w:ascii="Brando" w:hAnsi="Brando"/>
          <w:bCs/>
          <w:sz w:val="28"/>
          <w:szCs w:val="28"/>
        </w:rPr>
        <w:t xml:space="preserve">Met o.a. Hans Croiset en René van ‘t Hof </w:t>
      </w:r>
    </w:p>
    <w:p w14:paraId="2AAC405A" w14:textId="77777777" w:rsidR="009512AB" w:rsidRPr="00967D6D" w:rsidRDefault="00615449" w:rsidP="00FB3946">
      <w:pPr>
        <w:rPr>
          <w:rFonts w:ascii="Brando Black" w:hAnsi="Brando Black"/>
          <w:bCs/>
          <w:sz w:val="28"/>
          <w:szCs w:val="28"/>
        </w:rPr>
      </w:pPr>
      <w:r w:rsidRPr="00967D6D">
        <w:rPr>
          <w:rFonts w:ascii="Brando Black" w:hAnsi="Brando Black"/>
          <w:bCs/>
          <w:sz w:val="28"/>
          <w:szCs w:val="28"/>
        </w:rPr>
        <w:t>Eindspel</w:t>
      </w:r>
    </w:p>
    <w:p w14:paraId="2D2D8933" w14:textId="77777777" w:rsidR="00615449" w:rsidRPr="00051D3D" w:rsidRDefault="00615449" w:rsidP="00FB3946">
      <w:pPr>
        <w:rPr>
          <w:rFonts w:ascii="Brando" w:hAnsi="Brando" w:cs="Helvetica"/>
          <w:b/>
        </w:rPr>
      </w:pPr>
    </w:p>
    <w:p w14:paraId="46F52E76" w14:textId="72493555" w:rsidR="009512AB" w:rsidRDefault="00615449" w:rsidP="009A64B7">
      <w:pPr>
        <w:rPr>
          <w:rFonts w:ascii="Akkurat Pro Light" w:hAnsi="Akkurat Pro Light"/>
          <w:i/>
          <w:sz w:val="22"/>
          <w:szCs w:val="22"/>
        </w:rPr>
      </w:pPr>
      <w:r w:rsidRPr="00615449">
        <w:rPr>
          <w:rFonts w:ascii="Akkurat Pro Light" w:hAnsi="Akkurat Pro Light"/>
          <w:i/>
          <w:sz w:val="22"/>
          <w:szCs w:val="22"/>
        </w:rPr>
        <w:t>‘Niets is grappiger dan het ongeluk’</w:t>
      </w:r>
    </w:p>
    <w:p w14:paraId="7D8FFC34" w14:textId="77777777" w:rsidR="00967D6D" w:rsidRPr="00967D6D" w:rsidRDefault="00967D6D" w:rsidP="009A64B7">
      <w:pPr>
        <w:rPr>
          <w:rFonts w:ascii="Akkurat Pro Light" w:hAnsi="Akkurat Pro Light"/>
          <w:iCs/>
          <w:sz w:val="22"/>
          <w:szCs w:val="22"/>
        </w:rPr>
      </w:pPr>
    </w:p>
    <w:p w14:paraId="09877030" w14:textId="536DC572" w:rsidR="009512AB" w:rsidRDefault="00615449" w:rsidP="009A64B7">
      <w:pPr>
        <w:rPr>
          <w:rFonts w:ascii="Akkurat Pro Light" w:hAnsi="Akkurat Pro Light"/>
          <w:b/>
          <w:sz w:val="22"/>
          <w:szCs w:val="22"/>
        </w:rPr>
      </w:pPr>
      <w:r w:rsidRPr="00615449">
        <w:rPr>
          <w:rFonts w:ascii="Akkurat Pro Light" w:hAnsi="Akkurat Pro Light"/>
          <w:b/>
          <w:sz w:val="22"/>
          <w:szCs w:val="22"/>
        </w:rPr>
        <w:t xml:space="preserve">Schrijven over de zinloosheid van het bestaan en ons daar toch om laten lachen. Dat kon Samuel </w:t>
      </w:r>
      <w:proofErr w:type="spellStart"/>
      <w:r w:rsidRPr="00615449">
        <w:rPr>
          <w:rFonts w:ascii="Akkurat Pro Light" w:hAnsi="Akkurat Pro Light"/>
          <w:b/>
          <w:sz w:val="22"/>
          <w:szCs w:val="22"/>
        </w:rPr>
        <w:t>Beckett</w:t>
      </w:r>
      <w:proofErr w:type="spellEnd"/>
      <w:r w:rsidRPr="00615449">
        <w:rPr>
          <w:rFonts w:ascii="Akkurat Pro Light" w:hAnsi="Akkurat Pro Light"/>
          <w:b/>
          <w:sz w:val="22"/>
          <w:szCs w:val="22"/>
        </w:rPr>
        <w:t xml:space="preserve">, één van de grootste toneelschrijvers van de 20e eeuw, als geen ander. Na het bejubelde </w:t>
      </w:r>
      <w:proofErr w:type="spellStart"/>
      <w:r w:rsidRPr="00615449">
        <w:rPr>
          <w:rFonts w:ascii="Akkurat Pro Light" w:hAnsi="Akkurat Pro Light"/>
          <w:b/>
          <w:i/>
          <w:sz w:val="22"/>
          <w:szCs w:val="22"/>
        </w:rPr>
        <w:t>Revolutionary</w:t>
      </w:r>
      <w:proofErr w:type="spellEnd"/>
      <w:r w:rsidRPr="00615449">
        <w:rPr>
          <w:rFonts w:ascii="Akkurat Pro Light" w:hAnsi="Akkurat Pro Light"/>
          <w:b/>
          <w:i/>
          <w:sz w:val="22"/>
          <w:szCs w:val="22"/>
        </w:rPr>
        <w:t xml:space="preserve"> Road</w:t>
      </w:r>
      <w:r w:rsidRPr="00615449">
        <w:rPr>
          <w:rFonts w:ascii="Akkurat Pro Light" w:hAnsi="Akkurat Pro Light"/>
          <w:b/>
          <w:sz w:val="22"/>
          <w:szCs w:val="22"/>
        </w:rPr>
        <w:t xml:space="preserve"> brengt regisseur Erik </w:t>
      </w:r>
      <w:proofErr w:type="spellStart"/>
      <w:r w:rsidRPr="00615449">
        <w:rPr>
          <w:rFonts w:ascii="Akkurat Pro Light" w:hAnsi="Akkurat Pro Light"/>
          <w:b/>
          <w:sz w:val="22"/>
          <w:szCs w:val="22"/>
        </w:rPr>
        <w:t>Whien</w:t>
      </w:r>
      <w:proofErr w:type="spellEnd"/>
      <w:r w:rsidRPr="00615449">
        <w:rPr>
          <w:rFonts w:ascii="Akkurat Pro Light" w:hAnsi="Akkurat Pro Light"/>
          <w:b/>
          <w:sz w:val="22"/>
          <w:szCs w:val="22"/>
        </w:rPr>
        <w:t xml:space="preserve"> </w:t>
      </w:r>
      <w:r w:rsidR="00967D6D">
        <w:rPr>
          <w:rFonts w:ascii="Akkurat Pro Light" w:hAnsi="Akkurat Pro Light"/>
          <w:b/>
          <w:sz w:val="22"/>
          <w:szCs w:val="22"/>
        </w:rPr>
        <w:t>opnieuw</w:t>
      </w:r>
      <w:r w:rsidRPr="00615449">
        <w:rPr>
          <w:rFonts w:ascii="Akkurat Pro Light" w:hAnsi="Akkurat Pro Light"/>
          <w:b/>
          <w:sz w:val="22"/>
          <w:szCs w:val="22"/>
        </w:rPr>
        <w:t xml:space="preserve"> </w:t>
      </w:r>
      <w:proofErr w:type="spellStart"/>
      <w:r w:rsidRPr="00615449">
        <w:rPr>
          <w:rFonts w:ascii="Akkurat Pro Light" w:hAnsi="Akkurat Pro Light"/>
          <w:b/>
          <w:sz w:val="22"/>
          <w:szCs w:val="22"/>
        </w:rPr>
        <w:t>Becketts</w:t>
      </w:r>
      <w:proofErr w:type="spellEnd"/>
      <w:r w:rsidRPr="00615449">
        <w:rPr>
          <w:rFonts w:ascii="Akkurat Pro Light" w:hAnsi="Akkurat Pro Light"/>
          <w:b/>
          <w:sz w:val="22"/>
          <w:szCs w:val="22"/>
        </w:rPr>
        <w:t xml:space="preserve"> </w:t>
      </w:r>
      <w:r w:rsidRPr="00615449">
        <w:rPr>
          <w:rFonts w:ascii="Akkurat Pro Light" w:hAnsi="Akkurat Pro Light"/>
          <w:b/>
          <w:i/>
          <w:sz w:val="22"/>
          <w:szCs w:val="22"/>
        </w:rPr>
        <w:t>Eindspel</w:t>
      </w:r>
      <w:r w:rsidRPr="00615449">
        <w:rPr>
          <w:rFonts w:ascii="Akkurat Pro Light" w:hAnsi="Akkurat Pro Light"/>
          <w:b/>
          <w:sz w:val="22"/>
          <w:szCs w:val="22"/>
        </w:rPr>
        <w:t xml:space="preserve"> op het toneel. Daarmee keert hij terug naar de grote zaal, met een geweldige cast van oudere toneelspelers: Hans Croiset (winnaar Louis </w:t>
      </w:r>
      <w:proofErr w:type="spellStart"/>
      <w:r w:rsidRPr="00615449">
        <w:rPr>
          <w:rFonts w:ascii="Akkurat Pro Light" w:hAnsi="Akkurat Pro Light"/>
          <w:b/>
          <w:sz w:val="22"/>
          <w:szCs w:val="22"/>
        </w:rPr>
        <w:t>d’Or</w:t>
      </w:r>
      <w:proofErr w:type="spellEnd"/>
      <w:r w:rsidRPr="00615449">
        <w:rPr>
          <w:rFonts w:ascii="Akkurat Pro Light" w:hAnsi="Akkurat Pro Light"/>
          <w:b/>
          <w:sz w:val="22"/>
          <w:szCs w:val="22"/>
        </w:rPr>
        <w:t xml:space="preserve">), René van ‘t Hof (winnaar VSCD Mimeprijs), Cas </w:t>
      </w:r>
      <w:proofErr w:type="spellStart"/>
      <w:r w:rsidRPr="00615449">
        <w:rPr>
          <w:rFonts w:ascii="Akkurat Pro Light" w:hAnsi="Akkurat Pro Light"/>
          <w:b/>
          <w:sz w:val="22"/>
          <w:szCs w:val="22"/>
        </w:rPr>
        <w:t>Enklaar</w:t>
      </w:r>
      <w:proofErr w:type="spellEnd"/>
      <w:r w:rsidRPr="00615449">
        <w:rPr>
          <w:rFonts w:ascii="Akkurat Pro Light" w:hAnsi="Akkurat Pro Light"/>
          <w:b/>
          <w:sz w:val="22"/>
          <w:szCs w:val="22"/>
        </w:rPr>
        <w:t xml:space="preserve"> en Elsje de Wijn.</w:t>
      </w:r>
    </w:p>
    <w:p w14:paraId="2BE793DE" w14:textId="77777777" w:rsidR="00615449" w:rsidRPr="009A64B7" w:rsidRDefault="00615449" w:rsidP="009A64B7">
      <w:pPr>
        <w:rPr>
          <w:rFonts w:ascii="Akkurat Pro Light" w:hAnsi="Akkurat Pro Light"/>
          <w:sz w:val="22"/>
          <w:szCs w:val="22"/>
        </w:rPr>
      </w:pPr>
    </w:p>
    <w:p w14:paraId="6E20687D" w14:textId="77777777" w:rsidR="00615449" w:rsidRPr="00615449" w:rsidRDefault="00615449" w:rsidP="00615449">
      <w:pPr>
        <w:rPr>
          <w:rFonts w:ascii="Akkurat Pro Light" w:hAnsi="Akkurat Pro Light"/>
          <w:sz w:val="22"/>
          <w:szCs w:val="22"/>
        </w:rPr>
      </w:pPr>
      <w:r w:rsidRPr="00615449">
        <w:rPr>
          <w:rFonts w:ascii="Akkurat Pro Light" w:hAnsi="Akkurat Pro Light"/>
          <w:i/>
          <w:sz w:val="22"/>
          <w:szCs w:val="22"/>
        </w:rPr>
        <w:t>Eindspel</w:t>
      </w:r>
      <w:r w:rsidRPr="00615449">
        <w:rPr>
          <w:rFonts w:ascii="Akkurat Pro Light" w:hAnsi="Akkurat Pro Light"/>
          <w:sz w:val="22"/>
          <w:szCs w:val="22"/>
        </w:rPr>
        <w:t xml:space="preserve"> speelt zich af in een verlaten wereld. Vier personages weigeren op te geven, zelfs wanneer alles om hen heen al bijna is vergaan. Ze zitten in hun schuilplaats en kunnen daar niet weg. De blinde en verlamde Hamm is afhankelijk van zijn kreupele bediende </w:t>
      </w:r>
      <w:proofErr w:type="spellStart"/>
      <w:r w:rsidRPr="00615449">
        <w:rPr>
          <w:rFonts w:ascii="Akkurat Pro Light" w:hAnsi="Akkurat Pro Light"/>
          <w:sz w:val="22"/>
          <w:szCs w:val="22"/>
        </w:rPr>
        <w:t>Clov</w:t>
      </w:r>
      <w:proofErr w:type="spellEnd"/>
      <w:r w:rsidRPr="00615449">
        <w:rPr>
          <w:rFonts w:ascii="Akkurat Pro Light" w:hAnsi="Akkurat Pro Light"/>
          <w:sz w:val="22"/>
          <w:szCs w:val="22"/>
        </w:rPr>
        <w:t xml:space="preserve">. De bejaarde ouders van Hamm, </w:t>
      </w:r>
      <w:proofErr w:type="spellStart"/>
      <w:r w:rsidRPr="00615449">
        <w:rPr>
          <w:rFonts w:ascii="Akkurat Pro Light" w:hAnsi="Akkurat Pro Light"/>
          <w:sz w:val="22"/>
          <w:szCs w:val="22"/>
        </w:rPr>
        <w:t>Nagg</w:t>
      </w:r>
      <w:proofErr w:type="spellEnd"/>
      <w:r w:rsidRPr="00615449">
        <w:rPr>
          <w:rFonts w:ascii="Akkurat Pro Light" w:hAnsi="Akkurat Pro Light"/>
          <w:sz w:val="22"/>
          <w:szCs w:val="22"/>
        </w:rPr>
        <w:t xml:space="preserve"> en Nell, leven in een vuilnisbak. Het einde is in zicht. Maar zolang het niet zover is, gaan ze door. Ze spelen hun eindspel.</w:t>
      </w:r>
    </w:p>
    <w:p w14:paraId="6C557021" w14:textId="77777777" w:rsidR="00615449" w:rsidRPr="00615449" w:rsidRDefault="00615449" w:rsidP="00615449">
      <w:pPr>
        <w:rPr>
          <w:rFonts w:ascii="Akkurat Pro Light" w:hAnsi="Akkurat Pro Light"/>
          <w:sz w:val="22"/>
          <w:szCs w:val="22"/>
        </w:rPr>
      </w:pPr>
    </w:p>
    <w:p w14:paraId="24BB9169" w14:textId="77777777" w:rsidR="00615449" w:rsidRPr="00615449" w:rsidRDefault="00615449" w:rsidP="00615449">
      <w:pPr>
        <w:rPr>
          <w:rFonts w:ascii="Akkurat Pro Light" w:hAnsi="Akkurat Pro Light"/>
          <w:sz w:val="22"/>
          <w:szCs w:val="22"/>
        </w:rPr>
      </w:pPr>
      <w:r w:rsidRPr="00615449">
        <w:rPr>
          <w:rFonts w:ascii="Akkurat Pro Light" w:hAnsi="Akkurat Pro Light"/>
          <w:sz w:val="22"/>
          <w:szCs w:val="22"/>
        </w:rPr>
        <w:t xml:space="preserve">En dat is geestiger dan het lijkt. ‘Niets is grappiger dan het ongeluk’, zegt Nell. </w:t>
      </w:r>
      <w:proofErr w:type="spellStart"/>
      <w:r w:rsidRPr="00615449">
        <w:rPr>
          <w:rFonts w:ascii="Akkurat Pro Light" w:hAnsi="Akkurat Pro Light"/>
          <w:sz w:val="22"/>
          <w:szCs w:val="22"/>
        </w:rPr>
        <w:t>Beckett</w:t>
      </w:r>
      <w:proofErr w:type="spellEnd"/>
      <w:r w:rsidRPr="00615449">
        <w:rPr>
          <w:rFonts w:ascii="Akkurat Pro Light" w:hAnsi="Akkurat Pro Light"/>
          <w:sz w:val="22"/>
          <w:szCs w:val="22"/>
        </w:rPr>
        <w:t xml:space="preserve"> buit dat komische potentieel meesterlijk uit. Met droge terzijdes en snelle taalspelletjes maakt hij van </w:t>
      </w:r>
      <w:r w:rsidRPr="00DB0A78">
        <w:rPr>
          <w:rFonts w:ascii="Akkurat Pro Light" w:hAnsi="Akkurat Pro Light"/>
          <w:i/>
          <w:sz w:val="22"/>
          <w:szCs w:val="22"/>
        </w:rPr>
        <w:t>Eindspel</w:t>
      </w:r>
      <w:r w:rsidRPr="00615449">
        <w:rPr>
          <w:rFonts w:ascii="Akkurat Pro Light" w:hAnsi="Akkurat Pro Light"/>
          <w:sz w:val="22"/>
          <w:szCs w:val="22"/>
        </w:rPr>
        <w:t xml:space="preserve"> een lichtvoetige tragedie.  </w:t>
      </w:r>
    </w:p>
    <w:p w14:paraId="4AC62084" w14:textId="77777777" w:rsidR="00615449" w:rsidRPr="00615449" w:rsidRDefault="00615449" w:rsidP="00615449">
      <w:pPr>
        <w:rPr>
          <w:rFonts w:ascii="Akkurat Pro Light" w:hAnsi="Akkurat Pro Light"/>
          <w:sz w:val="22"/>
          <w:szCs w:val="22"/>
        </w:rPr>
      </w:pPr>
    </w:p>
    <w:p w14:paraId="2DDA4AB6" w14:textId="353C82CD" w:rsidR="00903635" w:rsidRDefault="00615449" w:rsidP="00615449">
      <w:pPr>
        <w:rPr>
          <w:rFonts w:ascii="Akkurat Pro Light" w:hAnsi="Akkurat Pro Light"/>
          <w:sz w:val="22"/>
          <w:szCs w:val="22"/>
        </w:rPr>
      </w:pPr>
      <w:r w:rsidRPr="00615449">
        <w:rPr>
          <w:rFonts w:ascii="Akkurat Pro Light" w:hAnsi="Akkurat Pro Light"/>
          <w:sz w:val="22"/>
          <w:szCs w:val="22"/>
        </w:rPr>
        <w:t xml:space="preserve">Het werk van Samuel </w:t>
      </w:r>
      <w:proofErr w:type="spellStart"/>
      <w:r w:rsidRPr="00615449">
        <w:rPr>
          <w:rFonts w:ascii="Akkurat Pro Light" w:hAnsi="Akkurat Pro Light"/>
          <w:sz w:val="22"/>
          <w:szCs w:val="22"/>
        </w:rPr>
        <w:t>Beckett</w:t>
      </w:r>
      <w:proofErr w:type="spellEnd"/>
      <w:r w:rsidRPr="00615449">
        <w:rPr>
          <w:rFonts w:ascii="Akkurat Pro Light" w:hAnsi="Akkurat Pro Light"/>
          <w:sz w:val="22"/>
          <w:szCs w:val="22"/>
        </w:rPr>
        <w:t xml:space="preserve"> is een grote inspiratie voor regisseur Erik </w:t>
      </w:r>
      <w:proofErr w:type="spellStart"/>
      <w:r w:rsidRPr="00615449">
        <w:rPr>
          <w:rFonts w:ascii="Akkurat Pro Light" w:hAnsi="Akkurat Pro Light"/>
          <w:sz w:val="22"/>
          <w:szCs w:val="22"/>
        </w:rPr>
        <w:t>Whien</w:t>
      </w:r>
      <w:proofErr w:type="spellEnd"/>
      <w:r w:rsidRPr="00615449">
        <w:rPr>
          <w:rFonts w:ascii="Akkurat Pro Light" w:hAnsi="Akkurat Pro Light"/>
          <w:sz w:val="22"/>
          <w:szCs w:val="22"/>
        </w:rPr>
        <w:t xml:space="preserve">. Met zijn heldere taalgebruik en minimale setting creëert hij een wereld waarin grote levensvragen aan het licht komen. Hoe ga je om met eindigheid? Het is deze vraag die </w:t>
      </w:r>
      <w:proofErr w:type="spellStart"/>
      <w:r w:rsidRPr="00615449">
        <w:rPr>
          <w:rFonts w:ascii="Akkurat Pro Light" w:hAnsi="Akkurat Pro Light"/>
          <w:sz w:val="22"/>
          <w:szCs w:val="22"/>
        </w:rPr>
        <w:t>Beckett</w:t>
      </w:r>
      <w:proofErr w:type="spellEnd"/>
      <w:r w:rsidRPr="00615449">
        <w:rPr>
          <w:rFonts w:ascii="Akkurat Pro Light" w:hAnsi="Akkurat Pro Light"/>
          <w:sz w:val="22"/>
          <w:szCs w:val="22"/>
        </w:rPr>
        <w:t xml:space="preserve"> met zoveel absurditeit en spelplezier te lijf gaat, dat daarin een ontroerend antwoord schuilt.</w:t>
      </w:r>
    </w:p>
    <w:p w14:paraId="3DB0D772" w14:textId="77777777" w:rsidR="00967D6D" w:rsidRDefault="00967D6D" w:rsidP="00615449">
      <w:pPr>
        <w:rPr>
          <w:rFonts w:ascii="Akkurat Pro Light" w:hAnsi="Akkurat Pro Light"/>
          <w:b/>
          <w:bCs/>
          <w:sz w:val="22"/>
          <w:szCs w:val="22"/>
        </w:rPr>
      </w:pPr>
    </w:p>
    <w:p w14:paraId="2A70EB08" w14:textId="444605FB" w:rsidR="00615449" w:rsidRPr="00967D6D" w:rsidRDefault="00967D6D" w:rsidP="00615449">
      <w:pPr>
        <w:rPr>
          <w:rFonts w:ascii="Akkurat Pro Light" w:hAnsi="Akkurat Pro Light"/>
          <w:b/>
          <w:bCs/>
          <w:sz w:val="22"/>
          <w:szCs w:val="22"/>
        </w:rPr>
      </w:pPr>
      <w:proofErr w:type="spellStart"/>
      <w:r>
        <w:rPr>
          <w:rFonts w:ascii="Akkurat Pro Light" w:hAnsi="Akkurat Pro Light"/>
          <w:b/>
          <w:bCs/>
          <w:sz w:val="22"/>
          <w:szCs w:val="22"/>
        </w:rPr>
        <w:t>Credits</w:t>
      </w:r>
      <w:proofErr w:type="spellEnd"/>
    </w:p>
    <w:p w14:paraId="48F54D40" w14:textId="392241F5" w:rsidR="009447E7" w:rsidRPr="00967D6D" w:rsidRDefault="00DB0A78" w:rsidP="00DB0A78">
      <w:pPr>
        <w:rPr>
          <w:rFonts w:ascii="Akkurat Pro Light" w:hAnsi="Akkurat Pro Light"/>
          <w:sz w:val="22"/>
          <w:szCs w:val="22"/>
        </w:rPr>
      </w:pPr>
      <w:r w:rsidRPr="00967D6D">
        <w:rPr>
          <w:rFonts w:ascii="Akkurat Pro Light" w:hAnsi="Akkurat Pro Light"/>
          <w:b/>
          <w:sz w:val="22"/>
          <w:szCs w:val="22"/>
        </w:rPr>
        <w:t>Tekst:</w:t>
      </w:r>
      <w:r w:rsidRPr="00967D6D">
        <w:rPr>
          <w:rFonts w:ascii="Akkurat Pro Light" w:hAnsi="Akkurat Pro Light"/>
          <w:sz w:val="22"/>
          <w:szCs w:val="22"/>
        </w:rPr>
        <w:t xml:space="preserve"> Samuel </w:t>
      </w:r>
      <w:proofErr w:type="spellStart"/>
      <w:r w:rsidRPr="00967D6D">
        <w:rPr>
          <w:rFonts w:ascii="Akkurat Pro Light" w:hAnsi="Akkurat Pro Light"/>
          <w:sz w:val="22"/>
          <w:szCs w:val="22"/>
        </w:rPr>
        <w:t>Beckett</w:t>
      </w:r>
      <w:proofErr w:type="spellEnd"/>
      <w:r w:rsidRPr="00967D6D">
        <w:rPr>
          <w:rFonts w:ascii="Akkurat Pro Light" w:hAnsi="Akkurat Pro Light"/>
          <w:sz w:val="22"/>
          <w:szCs w:val="22"/>
        </w:rPr>
        <w:t xml:space="preserve"> </w:t>
      </w:r>
      <w:r w:rsidR="00967D6D">
        <w:rPr>
          <w:rFonts w:ascii="Akkurat Pro Light" w:hAnsi="Akkurat Pro Light"/>
          <w:sz w:val="22"/>
          <w:szCs w:val="22"/>
        </w:rPr>
        <w:br/>
      </w:r>
      <w:r w:rsidRPr="00967D6D">
        <w:rPr>
          <w:rFonts w:ascii="Akkurat Pro Light" w:hAnsi="Akkurat Pro Light"/>
          <w:b/>
          <w:sz w:val="22"/>
          <w:szCs w:val="22"/>
        </w:rPr>
        <w:t>Vertaling:</w:t>
      </w:r>
      <w:r w:rsidRPr="00967D6D">
        <w:rPr>
          <w:rFonts w:ascii="Akkurat Pro Light" w:hAnsi="Akkurat Pro Light"/>
          <w:sz w:val="22"/>
          <w:szCs w:val="22"/>
        </w:rPr>
        <w:t xml:space="preserve"> Jacoba van Velde</w:t>
      </w:r>
      <w:r w:rsidR="00967D6D">
        <w:rPr>
          <w:rFonts w:ascii="Akkurat Pro Light" w:hAnsi="Akkurat Pro Light"/>
          <w:sz w:val="22"/>
          <w:szCs w:val="22"/>
        </w:rPr>
        <w:br/>
      </w:r>
      <w:r w:rsidRPr="00967D6D">
        <w:rPr>
          <w:rFonts w:ascii="Akkurat Pro Light" w:hAnsi="Akkurat Pro Light"/>
          <w:b/>
          <w:sz w:val="22"/>
          <w:szCs w:val="22"/>
        </w:rPr>
        <w:t>Regie:</w:t>
      </w:r>
      <w:r w:rsidRPr="00967D6D">
        <w:rPr>
          <w:rFonts w:ascii="Akkurat Pro Light" w:hAnsi="Akkurat Pro Light"/>
          <w:sz w:val="22"/>
          <w:szCs w:val="22"/>
        </w:rPr>
        <w:t xml:space="preserve"> Erik </w:t>
      </w:r>
      <w:proofErr w:type="spellStart"/>
      <w:r w:rsidRPr="00967D6D">
        <w:rPr>
          <w:rFonts w:ascii="Akkurat Pro Light" w:hAnsi="Akkurat Pro Light"/>
          <w:sz w:val="22"/>
          <w:szCs w:val="22"/>
        </w:rPr>
        <w:t>Whien</w:t>
      </w:r>
      <w:proofErr w:type="spellEnd"/>
      <w:r w:rsidR="00967D6D">
        <w:rPr>
          <w:rFonts w:ascii="Akkurat Pro Light" w:hAnsi="Akkurat Pro Light"/>
          <w:sz w:val="22"/>
          <w:szCs w:val="22"/>
        </w:rPr>
        <w:br/>
      </w:r>
      <w:r w:rsidRPr="00967D6D">
        <w:rPr>
          <w:rFonts w:ascii="Akkurat Pro Light" w:hAnsi="Akkurat Pro Light"/>
          <w:b/>
          <w:sz w:val="22"/>
          <w:szCs w:val="22"/>
        </w:rPr>
        <w:t>Dramaturgie:</w:t>
      </w:r>
      <w:r w:rsidRPr="00967D6D">
        <w:rPr>
          <w:rFonts w:ascii="Akkurat Pro Light" w:hAnsi="Akkurat Pro Light"/>
          <w:sz w:val="22"/>
          <w:szCs w:val="22"/>
        </w:rPr>
        <w:t xml:space="preserve"> Rob Klinkenberg</w:t>
      </w:r>
      <w:r w:rsidR="00967D6D">
        <w:rPr>
          <w:rFonts w:ascii="Akkurat Pro Light" w:hAnsi="Akkurat Pro Light"/>
          <w:sz w:val="22"/>
          <w:szCs w:val="22"/>
        </w:rPr>
        <w:br/>
      </w:r>
      <w:r w:rsidRPr="00967D6D">
        <w:rPr>
          <w:rFonts w:ascii="Akkurat Pro Light" w:hAnsi="Akkurat Pro Light"/>
          <w:b/>
          <w:sz w:val="22"/>
          <w:szCs w:val="22"/>
        </w:rPr>
        <w:t>Spel:</w:t>
      </w:r>
      <w:r w:rsidRPr="00967D6D">
        <w:rPr>
          <w:rFonts w:ascii="Akkurat Pro Light" w:hAnsi="Akkurat Pro Light"/>
          <w:sz w:val="22"/>
          <w:szCs w:val="22"/>
        </w:rPr>
        <w:t xml:space="preserve"> Hans Croiset, René van het Hof, Cas </w:t>
      </w:r>
      <w:proofErr w:type="spellStart"/>
      <w:r w:rsidRPr="00967D6D">
        <w:rPr>
          <w:rFonts w:ascii="Akkurat Pro Light" w:hAnsi="Akkurat Pro Light"/>
          <w:sz w:val="22"/>
          <w:szCs w:val="22"/>
        </w:rPr>
        <w:t>Enklaar</w:t>
      </w:r>
      <w:proofErr w:type="spellEnd"/>
      <w:r w:rsidRPr="00967D6D">
        <w:rPr>
          <w:rFonts w:ascii="Akkurat Pro Light" w:hAnsi="Akkurat Pro Light"/>
          <w:sz w:val="22"/>
          <w:szCs w:val="22"/>
        </w:rPr>
        <w:t xml:space="preserve"> en Elsje de Wijn</w:t>
      </w:r>
      <w:r w:rsidR="00967D6D">
        <w:rPr>
          <w:rFonts w:ascii="Akkurat Pro Light" w:hAnsi="Akkurat Pro Light"/>
          <w:sz w:val="22"/>
          <w:szCs w:val="22"/>
        </w:rPr>
        <w:br/>
      </w:r>
      <w:r w:rsidRPr="00967D6D">
        <w:rPr>
          <w:rFonts w:ascii="Akkurat Pro Light" w:hAnsi="Akkurat Pro Light"/>
          <w:b/>
          <w:sz w:val="22"/>
          <w:szCs w:val="22"/>
        </w:rPr>
        <w:t>Decor:</w:t>
      </w:r>
      <w:r w:rsidRPr="00967D6D">
        <w:rPr>
          <w:rFonts w:ascii="Akkurat Pro Light" w:hAnsi="Akkurat Pro Light"/>
          <w:sz w:val="22"/>
          <w:szCs w:val="22"/>
        </w:rPr>
        <w:t xml:space="preserve"> Marc </w:t>
      </w:r>
      <w:proofErr w:type="spellStart"/>
      <w:r w:rsidRPr="00967D6D">
        <w:rPr>
          <w:rFonts w:ascii="Akkurat Pro Light" w:hAnsi="Akkurat Pro Light"/>
          <w:sz w:val="22"/>
          <w:szCs w:val="22"/>
        </w:rPr>
        <w:t>Warning</w:t>
      </w:r>
      <w:proofErr w:type="spellEnd"/>
      <w:r w:rsidR="00967D6D">
        <w:rPr>
          <w:rFonts w:ascii="Akkurat Pro Light" w:hAnsi="Akkurat Pro Light"/>
          <w:sz w:val="22"/>
          <w:szCs w:val="22"/>
        </w:rPr>
        <w:br/>
      </w:r>
      <w:r w:rsidRPr="00967D6D">
        <w:rPr>
          <w:rFonts w:ascii="Akkurat Pro Light" w:hAnsi="Akkurat Pro Light"/>
          <w:b/>
          <w:sz w:val="22"/>
          <w:szCs w:val="22"/>
        </w:rPr>
        <w:t>Licht:</w:t>
      </w:r>
      <w:r w:rsidRPr="00967D6D">
        <w:rPr>
          <w:rFonts w:ascii="Akkurat Pro Light" w:hAnsi="Akkurat Pro Light"/>
          <w:sz w:val="22"/>
          <w:szCs w:val="22"/>
        </w:rPr>
        <w:t xml:space="preserve"> Casper Leemhuis</w:t>
      </w:r>
      <w:r w:rsidR="00967D6D">
        <w:rPr>
          <w:rFonts w:ascii="Akkurat Pro Light" w:hAnsi="Akkurat Pro Light"/>
          <w:sz w:val="22"/>
          <w:szCs w:val="22"/>
        </w:rPr>
        <w:br/>
      </w:r>
      <w:r w:rsidRPr="00967D6D">
        <w:rPr>
          <w:rFonts w:ascii="Akkurat Pro Light" w:hAnsi="Akkurat Pro Light"/>
          <w:b/>
          <w:sz w:val="22"/>
          <w:szCs w:val="22"/>
        </w:rPr>
        <w:t>Kostuums:</w:t>
      </w:r>
      <w:r w:rsidRPr="00967D6D">
        <w:rPr>
          <w:rFonts w:ascii="Akkurat Pro Light" w:hAnsi="Akkurat Pro Light"/>
          <w:sz w:val="22"/>
          <w:szCs w:val="22"/>
        </w:rPr>
        <w:t xml:space="preserve"> Bernadette </w:t>
      </w:r>
      <w:proofErr w:type="spellStart"/>
      <w:r w:rsidRPr="00967D6D">
        <w:rPr>
          <w:rFonts w:ascii="Akkurat Pro Light" w:hAnsi="Akkurat Pro Light"/>
          <w:sz w:val="22"/>
          <w:szCs w:val="22"/>
        </w:rPr>
        <w:t>Corstens</w:t>
      </w:r>
      <w:proofErr w:type="spellEnd"/>
      <w:r w:rsidR="00967D6D">
        <w:rPr>
          <w:rFonts w:ascii="Akkurat Pro Light" w:hAnsi="Akkurat Pro Light"/>
          <w:sz w:val="22"/>
          <w:szCs w:val="22"/>
        </w:rPr>
        <w:br/>
      </w:r>
      <w:r w:rsidRPr="00967D6D">
        <w:rPr>
          <w:rFonts w:ascii="Akkurat Pro Light" w:hAnsi="Akkurat Pro Light"/>
          <w:b/>
          <w:sz w:val="22"/>
          <w:szCs w:val="22"/>
        </w:rPr>
        <w:t>Geluid:</w:t>
      </w:r>
      <w:r w:rsidRPr="00967D6D">
        <w:rPr>
          <w:rFonts w:ascii="Akkurat Pro Light" w:hAnsi="Akkurat Pro Light"/>
          <w:sz w:val="22"/>
          <w:szCs w:val="22"/>
        </w:rPr>
        <w:t xml:space="preserve"> Wessel Schrik</w:t>
      </w:r>
      <w:r w:rsidR="00967D6D">
        <w:rPr>
          <w:rFonts w:ascii="Akkurat Pro Light" w:hAnsi="Akkurat Pro Light"/>
          <w:sz w:val="22"/>
          <w:szCs w:val="22"/>
        </w:rPr>
        <w:br/>
      </w:r>
      <w:r w:rsidRPr="00967D6D">
        <w:rPr>
          <w:rFonts w:ascii="Akkurat Pro Light" w:hAnsi="Akkurat Pro Light"/>
          <w:b/>
          <w:sz w:val="22"/>
          <w:szCs w:val="22"/>
        </w:rPr>
        <w:t>Regieassistentie:</w:t>
      </w:r>
      <w:r w:rsidRPr="00967D6D">
        <w:rPr>
          <w:rFonts w:ascii="Akkurat Pro Light" w:hAnsi="Akkurat Pro Light"/>
          <w:sz w:val="22"/>
          <w:szCs w:val="22"/>
        </w:rPr>
        <w:t xml:space="preserve"> Gilles Groot</w:t>
      </w:r>
    </w:p>
    <w:sectPr w:rsidR="009447E7" w:rsidRPr="00967D6D" w:rsidSect="004C43C8">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EF57" w14:textId="77777777" w:rsidR="00967D6D" w:rsidRDefault="00967D6D" w:rsidP="00967D6D">
      <w:r>
        <w:separator/>
      </w:r>
    </w:p>
  </w:endnote>
  <w:endnote w:type="continuationSeparator" w:id="0">
    <w:p w14:paraId="445C2A85" w14:textId="77777777" w:rsidR="00967D6D" w:rsidRDefault="00967D6D" w:rsidP="009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A76D" w14:textId="77777777" w:rsidR="00967D6D" w:rsidRDefault="00967D6D" w:rsidP="00967D6D">
      <w:r>
        <w:separator/>
      </w:r>
    </w:p>
  </w:footnote>
  <w:footnote w:type="continuationSeparator" w:id="0">
    <w:p w14:paraId="0678DCC9" w14:textId="77777777" w:rsidR="00967D6D" w:rsidRDefault="00967D6D" w:rsidP="0096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C5D8" w14:textId="6B31443F" w:rsidR="00967D6D" w:rsidRDefault="00967D6D">
    <w:pPr>
      <w:pStyle w:val="Koptekst"/>
    </w:pPr>
    <w:r>
      <w:rPr>
        <w:noProof/>
      </w:rPr>
      <w:drawing>
        <wp:anchor distT="0" distB="0" distL="114300" distR="114300" simplePos="0" relativeHeight="251660288" behindDoc="1" locked="0" layoutInCell="1" allowOverlap="1" wp14:anchorId="5C140E3C" wp14:editId="7A048213">
          <wp:simplePos x="0" y="0"/>
          <wp:positionH relativeFrom="margin">
            <wp:align>left</wp:align>
          </wp:positionH>
          <wp:positionV relativeFrom="paragraph">
            <wp:posOffset>-76200</wp:posOffset>
          </wp:positionV>
          <wp:extent cx="685800" cy="931742"/>
          <wp:effectExtent l="0" t="0" r="0" b="190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 Blauw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931742"/>
                  </a:xfrm>
                  <a:prstGeom prst="rect">
                    <a:avLst/>
                  </a:prstGeom>
                </pic:spPr>
              </pic:pic>
            </a:graphicData>
          </a:graphic>
          <wp14:sizeRelH relativeFrom="margin">
            <wp14:pctWidth>0</wp14:pctWidth>
          </wp14:sizeRelH>
          <wp14:sizeRelV relativeFrom="margin">
            <wp14:pctHeight>0</wp14:pctHeight>
          </wp14:sizeRelV>
        </wp:anchor>
      </w:drawing>
    </w:r>
    <w:r w:rsidRPr="00051D3D">
      <w:rPr>
        <w:rFonts w:ascii="Brando" w:hAnsi="Brando"/>
        <w:b/>
        <w:noProof/>
        <w:lang w:eastAsia="nl-NL"/>
      </w:rPr>
      <w:drawing>
        <wp:anchor distT="0" distB="0" distL="114300" distR="114300" simplePos="0" relativeHeight="251658240" behindDoc="1" locked="0" layoutInCell="1" allowOverlap="1" wp14:anchorId="251490A3" wp14:editId="3416D481">
          <wp:simplePos x="0" y="0"/>
          <wp:positionH relativeFrom="margin">
            <wp:align>right</wp:align>
          </wp:positionH>
          <wp:positionV relativeFrom="paragraph">
            <wp:posOffset>-123825</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2" cstate="print">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166BEA"/>
    <w:rsid w:val="00216BC1"/>
    <w:rsid w:val="00282547"/>
    <w:rsid w:val="002B782E"/>
    <w:rsid w:val="0047339D"/>
    <w:rsid w:val="004C68A5"/>
    <w:rsid w:val="004E77C9"/>
    <w:rsid w:val="00554A36"/>
    <w:rsid w:val="0058188D"/>
    <w:rsid w:val="0058274C"/>
    <w:rsid w:val="00615449"/>
    <w:rsid w:val="007E545D"/>
    <w:rsid w:val="0082763E"/>
    <w:rsid w:val="00903635"/>
    <w:rsid w:val="009447E7"/>
    <w:rsid w:val="009512AB"/>
    <w:rsid w:val="00967D6D"/>
    <w:rsid w:val="009A64B7"/>
    <w:rsid w:val="009B7442"/>
    <w:rsid w:val="00A86C30"/>
    <w:rsid w:val="00B019D8"/>
    <w:rsid w:val="00B3609A"/>
    <w:rsid w:val="00C30EA7"/>
    <w:rsid w:val="00CB3839"/>
    <w:rsid w:val="00D5613D"/>
    <w:rsid w:val="00DB0A78"/>
    <w:rsid w:val="00DD6913"/>
    <w:rsid w:val="00DE4743"/>
    <w:rsid w:val="00E81A0C"/>
    <w:rsid w:val="00F212C5"/>
    <w:rsid w:val="00F86833"/>
    <w:rsid w:val="00FB3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560A"/>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 w:type="paragraph" w:styleId="Koptekst">
    <w:name w:val="header"/>
    <w:basedOn w:val="Standaard"/>
    <w:link w:val="KoptekstChar"/>
    <w:uiPriority w:val="99"/>
    <w:unhideWhenUsed/>
    <w:rsid w:val="00967D6D"/>
    <w:pPr>
      <w:tabs>
        <w:tab w:val="center" w:pos="4536"/>
        <w:tab w:val="right" w:pos="9072"/>
      </w:tabs>
    </w:pPr>
  </w:style>
  <w:style w:type="character" w:customStyle="1" w:styleId="KoptekstChar">
    <w:name w:val="Koptekst Char"/>
    <w:basedOn w:val="Standaardalinea-lettertype"/>
    <w:link w:val="Koptekst"/>
    <w:uiPriority w:val="99"/>
    <w:rsid w:val="00967D6D"/>
    <w:rPr>
      <w:rFonts w:eastAsiaTheme="minorEastAsia"/>
      <w:sz w:val="24"/>
      <w:szCs w:val="24"/>
    </w:rPr>
  </w:style>
  <w:style w:type="paragraph" w:styleId="Voettekst">
    <w:name w:val="footer"/>
    <w:basedOn w:val="Standaard"/>
    <w:link w:val="VoettekstChar"/>
    <w:uiPriority w:val="99"/>
    <w:unhideWhenUsed/>
    <w:rsid w:val="00967D6D"/>
    <w:pPr>
      <w:tabs>
        <w:tab w:val="center" w:pos="4536"/>
        <w:tab w:val="right" w:pos="9072"/>
      </w:tabs>
    </w:pPr>
  </w:style>
  <w:style w:type="character" w:customStyle="1" w:styleId="VoettekstChar">
    <w:name w:val="Voettekst Char"/>
    <w:basedOn w:val="Standaardalinea-lettertype"/>
    <w:link w:val="Voettekst"/>
    <w:uiPriority w:val="99"/>
    <w:rsid w:val="00967D6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35</cp:revision>
  <dcterms:created xsi:type="dcterms:W3CDTF">2019-03-06T09:35:00Z</dcterms:created>
  <dcterms:modified xsi:type="dcterms:W3CDTF">2021-03-15T11:16:00Z</dcterms:modified>
</cp:coreProperties>
</file>