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CBA4" w14:textId="77777777" w:rsidR="003B29AE" w:rsidRDefault="003B29AE" w:rsidP="00DB79C4">
      <w:pPr>
        <w:jc w:val="right"/>
        <w:rPr>
          <w:rFonts w:ascii="Akkurat Pro" w:hAnsi="Akkurat Pro"/>
          <w:b/>
          <w:lang w:val="en-GB"/>
        </w:rPr>
      </w:pPr>
    </w:p>
    <w:p w14:paraId="07DDC90E" w14:textId="77777777" w:rsidR="00DC1901" w:rsidRDefault="00DC1901" w:rsidP="00DB79C4">
      <w:pPr>
        <w:jc w:val="right"/>
        <w:rPr>
          <w:rFonts w:ascii="Akkurat Pro" w:hAnsi="Akkurat Pro"/>
          <w:b/>
        </w:rPr>
      </w:pPr>
    </w:p>
    <w:p w14:paraId="3670F023" w14:textId="47439CA9" w:rsidR="00DB79C4" w:rsidRPr="00030099" w:rsidRDefault="00DB79C4" w:rsidP="00DB79C4">
      <w:pPr>
        <w:jc w:val="right"/>
        <w:rPr>
          <w:rFonts w:ascii="Akkurat Pro" w:hAnsi="Akkurat Pro"/>
          <w:b/>
        </w:rPr>
      </w:pPr>
      <w:r w:rsidRPr="00030099">
        <w:rPr>
          <w:rFonts w:ascii="Akkurat Pro" w:hAnsi="Akkurat Pro"/>
          <w:b/>
        </w:rPr>
        <w:t>SEIZOEN 202</w:t>
      </w:r>
      <w:r w:rsidR="00E26EF7" w:rsidRPr="00030099">
        <w:rPr>
          <w:rFonts w:ascii="Akkurat Pro" w:hAnsi="Akkurat Pro"/>
          <w:b/>
        </w:rPr>
        <w:t>2</w:t>
      </w:r>
      <w:r w:rsidRPr="00030099">
        <w:rPr>
          <w:rFonts w:ascii="Akkurat Pro" w:hAnsi="Akkurat Pro"/>
          <w:b/>
        </w:rPr>
        <w:t xml:space="preserve"> – 202</w:t>
      </w:r>
      <w:r w:rsidR="00E26EF7" w:rsidRPr="00030099">
        <w:rPr>
          <w:rFonts w:ascii="Akkurat Pro" w:hAnsi="Akkurat Pro"/>
          <w:b/>
        </w:rPr>
        <w:t>3</w:t>
      </w:r>
    </w:p>
    <w:p w14:paraId="6B7D6C9B" w14:textId="4ABC8B12" w:rsidR="005A1716" w:rsidRPr="00030099" w:rsidRDefault="005A1716" w:rsidP="005A1716">
      <w:pPr>
        <w:jc w:val="right"/>
        <w:rPr>
          <w:rFonts w:ascii="Akkurat Pro" w:hAnsi="Akkurat Pro"/>
        </w:rPr>
      </w:pPr>
      <w:r w:rsidRPr="00030099">
        <w:rPr>
          <w:rFonts w:ascii="Akkurat Pro" w:hAnsi="Akkurat Pro"/>
        </w:rPr>
        <w:t>GENRE:</w:t>
      </w:r>
      <w:r w:rsidR="003A641C">
        <w:rPr>
          <w:rFonts w:ascii="Akkurat Pro" w:hAnsi="Akkurat Pro"/>
        </w:rPr>
        <w:t xml:space="preserve"> </w:t>
      </w:r>
      <w:r w:rsidR="00145D2E">
        <w:rPr>
          <w:rFonts w:ascii="Akkurat Pro" w:hAnsi="Akkurat Pro"/>
        </w:rPr>
        <w:t>CABARET</w:t>
      </w:r>
    </w:p>
    <w:p w14:paraId="45BC7576" w14:textId="63BD6D46" w:rsidR="005A1716" w:rsidRPr="00030099" w:rsidRDefault="00145D2E" w:rsidP="005A1716">
      <w:pPr>
        <w:rPr>
          <w:rFonts w:ascii="Brando" w:hAnsi="Brando"/>
          <w:b/>
          <w:sz w:val="28"/>
          <w:szCs w:val="28"/>
        </w:rPr>
      </w:pPr>
      <w:r>
        <w:rPr>
          <w:rFonts w:ascii="Brando" w:hAnsi="Brando"/>
          <w:b/>
          <w:sz w:val="28"/>
          <w:szCs w:val="28"/>
        </w:rPr>
        <w:t>Paulien Cornelisse</w:t>
      </w:r>
    </w:p>
    <w:p w14:paraId="570D4382" w14:textId="2685A5FD" w:rsidR="005A1716" w:rsidRDefault="00145D2E" w:rsidP="005A1716">
      <w:pPr>
        <w:rPr>
          <w:rFonts w:ascii="Brando Black" w:hAnsi="Brando Black"/>
          <w:b/>
          <w:sz w:val="28"/>
          <w:szCs w:val="28"/>
        </w:rPr>
      </w:pPr>
      <w:r>
        <w:rPr>
          <w:rFonts w:ascii="Brando Black" w:hAnsi="Brando Black"/>
          <w:b/>
          <w:sz w:val="28"/>
          <w:szCs w:val="28"/>
        </w:rPr>
        <w:t>Aanstalten</w:t>
      </w:r>
    </w:p>
    <w:p w14:paraId="2B3BCB39" w14:textId="77777777" w:rsidR="004153B7" w:rsidRPr="00030099" w:rsidRDefault="004153B7" w:rsidP="005A1716">
      <w:pPr>
        <w:rPr>
          <w:rFonts w:ascii="Brando" w:hAnsi="Brando" w:cs="Helvetica"/>
          <w:b/>
        </w:rPr>
      </w:pPr>
    </w:p>
    <w:p w14:paraId="389B0C53" w14:textId="77777777" w:rsidR="00145D2E" w:rsidRPr="00145D2E" w:rsidRDefault="00145D2E" w:rsidP="00145D2E">
      <w:pPr>
        <w:rPr>
          <w:rFonts w:ascii="Akkurat Pro Light" w:hAnsi="Akkurat Pro Light"/>
        </w:rPr>
      </w:pPr>
      <w:r w:rsidRPr="00145D2E">
        <w:rPr>
          <w:rFonts w:ascii="Akkurat Pro Light" w:hAnsi="Akkurat Pro Light"/>
        </w:rPr>
        <w:t>‘Zullen we maar eens aanstalten maken?’ is een vraag die iedereen begrijpt, maar waar ‘aanstalten’ begint en eindigt, is volstrekt onduidelijk. We leven sowieso in onzekere tijden, waarbij onduidelijk is wanneer die ‘tijden' precies begonnen. Paulien Cornelisse vermoedt 50.000 jaar geleden, om drie uur ’s middags, want dat is het onzekerste moment van de dag.</w:t>
      </w:r>
    </w:p>
    <w:p w14:paraId="2F348B9E" w14:textId="77777777" w:rsidR="00145D2E" w:rsidRPr="00145D2E" w:rsidRDefault="00145D2E" w:rsidP="00145D2E">
      <w:pPr>
        <w:rPr>
          <w:rFonts w:ascii="Akkurat Pro Light" w:hAnsi="Akkurat Pro Light"/>
        </w:rPr>
      </w:pPr>
      <w:r w:rsidRPr="00145D2E">
        <w:rPr>
          <w:rFonts w:ascii="Arial" w:hAnsi="Arial" w:cs="Arial"/>
        </w:rPr>
        <w:t>​</w:t>
      </w:r>
    </w:p>
    <w:p w14:paraId="0DDD0079" w14:textId="4AB0E32E" w:rsidR="00145D2E" w:rsidRPr="00145D2E" w:rsidRDefault="00145D2E" w:rsidP="00145D2E">
      <w:pPr>
        <w:rPr>
          <w:rFonts w:ascii="Akkurat Pro Light" w:hAnsi="Akkurat Pro Light"/>
        </w:rPr>
      </w:pPr>
      <w:r w:rsidRPr="00145D2E">
        <w:rPr>
          <w:rFonts w:ascii="Akkurat Pro Light" w:hAnsi="Akkurat Pro Light"/>
        </w:rPr>
        <w:t>Het beste wat je kunt doen, vindt Paulien, is de onzekerheid accepteren, omarmen, erkennen, ‘facen’, en een plekje geven binnen je eigen wereldje. 'Vaak weet je pas wat je wilt zeggen als je het al gezegd hebt,’ heeft vast iemand ooit wel eens gezegd. Hopelijk is ook na afloop nog steeds onzeker wat er nu eigenlijk is verteld.</w:t>
      </w:r>
    </w:p>
    <w:p w14:paraId="7267CDCA" w14:textId="77777777" w:rsidR="00145D2E" w:rsidRPr="00145D2E" w:rsidRDefault="00145D2E" w:rsidP="00145D2E">
      <w:pPr>
        <w:rPr>
          <w:rFonts w:ascii="Akkurat Pro Light" w:hAnsi="Akkurat Pro Light"/>
        </w:rPr>
      </w:pPr>
    </w:p>
    <w:p w14:paraId="29FF45D8" w14:textId="134EA231" w:rsidR="00DC1901" w:rsidRPr="00145D2E" w:rsidRDefault="00145D2E" w:rsidP="00145D2E">
      <w:pPr>
        <w:rPr>
          <w:rFonts w:ascii="Akkurat Pro Light" w:hAnsi="Akkurat Pro Light"/>
        </w:rPr>
      </w:pPr>
      <w:r w:rsidRPr="00145D2E">
        <w:rPr>
          <w:rFonts w:ascii="Akkurat Pro Light" w:hAnsi="Akkurat Pro Light"/>
        </w:rPr>
        <w:t>NB Deze cabaretvoorstelling is ook geschikt voor mensen die wél veel zeker weten.</w:t>
      </w:r>
    </w:p>
    <w:p w14:paraId="7B733BCC" w14:textId="77777777" w:rsidR="00DC1901" w:rsidRDefault="00DC1901" w:rsidP="00DC1901">
      <w:pPr>
        <w:rPr>
          <w:rFonts w:ascii="Akkurat Pro Light" w:hAnsi="Akkurat Pro Light"/>
          <w:b/>
          <w:bCs/>
        </w:rPr>
      </w:pPr>
    </w:p>
    <w:p w14:paraId="4127268B" w14:textId="3C417FE3" w:rsidR="00DC1901" w:rsidRPr="00DC1901" w:rsidRDefault="00DC1901" w:rsidP="00DC1901">
      <w:pPr>
        <w:rPr>
          <w:rFonts w:ascii="Akkurat Pro Light" w:hAnsi="Akkurat Pro Light"/>
          <w:b/>
          <w:bCs/>
        </w:rPr>
      </w:pPr>
      <w:r w:rsidRPr="00DC1901">
        <w:rPr>
          <w:rFonts w:ascii="Akkurat Pro Light" w:hAnsi="Akkurat Pro Light"/>
          <w:b/>
          <w:bCs/>
        </w:rPr>
        <w:t xml:space="preserve">Over </w:t>
      </w:r>
      <w:r w:rsidR="00145D2E">
        <w:rPr>
          <w:rFonts w:ascii="Akkurat Pro Light" w:hAnsi="Akkurat Pro Light"/>
          <w:b/>
          <w:bCs/>
        </w:rPr>
        <w:t>Paulien:</w:t>
      </w:r>
      <w:r w:rsidRPr="00DC1901">
        <w:rPr>
          <w:rFonts w:ascii="Akkurat Pro Light" w:hAnsi="Akkurat Pro Light"/>
          <w:b/>
          <w:bCs/>
        </w:rPr>
        <w:t xml:space="preserve"> </w:t>
      </w:r>
    </w:p>
    <w:p w14:paraId="3D403BCE" w14:textId="4DC048D1" w:rsidR="00C4055F" w:rsidRDefault="000D3AB0" w:rsidP="00145D2E">
      <w:pPr>
        <w:spacing w:after="160" w:line="259" w:lineRule="auto"/>
        <w:rPr>
          <w:rFonts w:ascii="Akkurat Pro Light" w:hAnsi="Akkurat Pro Light"/>
        </w:rPr>
      </w:pPr>
      <w:r>
        <w:rPr>
          <w:rFonts w:ascii="Akkurat Pro Light" w:hAnsi="Akkurat Pro Light"/>
        </w:rPr>
        <w:t xml:space="preserve">Ooit studeerde Paulien psychologie (afgemaakt) en een blauwe maandag Algemene Taalwetenschap (niet afgemaakt). Ze studeerde voornamelijk aan de UvA maar ook even in Boston en in Hiroshima. Ze begon met kleinkunst bij Crea, de culturele organisatie van de UvA en met schrijven bij Folio, het universiteitsblad. In 1995 won ze min of meer toevallig de Nationale Wetenschapsquiz en in 2003 won ze minder toevallig de Elle literatuurprijs. </w:t>
      </w:r>
      <w:r>
        <w:rPr>
          <w:rFonts w:ascii="Akkurat Pro Light" w:hAnsi="Akkurat Pro Light"/>
        </w:rPr>
        <w:br/>
        <w:t>Eerder was Paulien deel van cabaretduo Rots (met Irene van der Aart) en van 2001 tot 2004 was ze lid van Comedytrain. In 2007 stond ze in de finale van het Leids Cabaret Festival. Uit het juryrapport: “</w:t>
      </w:r>
      <w:r w:rsidRPr="000D3AB0">
        <w:rPr>
          <w:rFonts w:ascii="Akkurat Pro Light" w:hAnsi="Akkurat Pro Light"/>
        </w:rPr>
        <w:t>De jury heeft met open bek van verbazing en van het lachen naar dit fenomeen zitten kijken.</w:t>
      </w:r>
      <w:r w:rsidRPr="000D3AB0">
        <w:rPr>
          <w:rFonts w:ascii="Akkurat Pro Light" w:hAnsi="Akkurat Pro Light"/>
        </w:rPr>
        <w:t>”</w:t>
      </w:r>
    </w:p>
    <w:p w14:paraId="32E9B053" w14:textId="769C5E3A" w:rsidR="000D3AB0" w:rsidRPr="000D3AB0" w:rsidRDefault="000D3AB0" w:rsidP="000D3AB0">
      <w:pPr>
        <w:rPr>
          <w:rFonts w:ascii="Akkurat Pro Light" w:hAnsi="Akkurat Pro Light"/>
        </w:rPr>
      </w:pPr>
      <w:r>
        <w:rPr>
          <w:rFonts w:ascii="Akkurat Pro Light" w:hAnsi="Akkurat Pro Light"/>
        </w:rPr>
        <w:t xml:space="preserve">Inmiddels heeft Paulien vier theatervoorstellingen gemaakt; </w:t>
      </w:r>
      <w:r w:rsidRPr="000D3AB0">
        <w:rPr>
          <w:rFonts w:ascii="Akkurat Pro Light" w:hAnsi="Akkurat Pro Light"/>
          <w:i/>
          <w:iCs/>
        </w:rPr>
        <w:t>Dagbraken</w:t>
      </w:r>
      <w:r w:rsidRPr="000D3AB0">
        <w:rPr>
          <w:rFonts w:ascii="Akkurat Pro Light" w:hAnsi="Akkurat Pro Light"/>
        </w:rPr>
        <w:t xml:space="preserve"> (Neerlands Hoop), </w:t>
      </w:r>
      <w:r w:rsidRPr="000D3AB0">
        <w:rPr>
          <w:rFonts w:ascii="Akkurat Pro Light" w:hAnsi="Akkurat Pro Light"/>
          <w:i/>
          <w:iCs/>
        </w:rPr>
        <w:t>Hallo Aarde</w:t>
      </w:r>
      <w:r w:rsidRPr="000D3AB0">
        <w:rPr>
          <w:rFonts w:ascii="Akkurat Pro Light" w:hAnsi="Akkurat Pro Light"/>
        </w:rPr>
        <w:t xml:space="preserve"> (theaterafficheprijs van TIN), </w:t>
      </w:r>
      <w:r w:rsidRPr="000D3AB0">
        <w:rPr>
          <w:rFonts w:ascii="Akkurat Pro Light" w:hAnsi="Akkurat Pro Light"/>
          <w:i/>
          <w:iCs/>
        </w:rPr>
        <w:t xml:space="preserve">Maar Ondertussen </w:t>
      </w:r>
      <w:r w:rsidRPr="000D3AB0">
        <w:rPr>
          <w:rFonts w:ascii="Akkurat Pro Light" w:hAnsi="Akkurat Pro Light"/>
        </w:rPr>
        <w:t xml:space="preserve">(nominatie Poelifinario) </w:t>
      </w:r>
      <w:r w:rsidRPr="000D3AB0">
        <w:rPr>
          <w:rFonts w:ascii="Akkurat Pro Light" w:hAnsi="Akkurat Pro Light"/>
          <w:i/>
          <w:iCs/>
        </w:rPr>
        <w:t>Om mij moverende redenen</w:t>
      </w:r>
      <w:r w:rsidRPr="000D3AB0">
        <w:rPr>
          <w:rFonts w:ascii="Akkurat Pro Light" w:hAnsi="Akkurat Pro Light"/>
        </w:rPr>
        <w:t xml:space="preserve">, en </w:t>
      </w:r>
      <w:r>
        <w:rPr>
          <w:rFonts w:ascii="Akkurat Pro Light" w:hAnsi="Akkurat Pro Light"/>
        </w:rPr>
        <w:t>momenteel is ze op tournee met haar vijfde programma</w:t>
      </w:r>
      <w:r w:rsidRPr="000D3AB0">
        <w:rPr>
          <w:rFonts w:ascii="Akkurat Pro Light" w:hAnsi="Akkurat Pro Light"/>
        </w:rPr>
        <w:t xml:space="preserve">: </w:t>
      </w:r>
      <w:r w:rsidRPr="000D3AB0">
        <w:rPr>
          <w:rFonts w:ascii="Akkurat Pro Light" w:hAnsi="Akkurat Pro Light"/>
          <w:i/>
          <w:iCs/>
        </w:rPr>
        <w:t>Aanstalten</w:t>
      </w:r>
      <w:r w:rsidRPr="000D3AB0">
        <w:rPr>
          <w:rFonts w:ascii="Akkurat Pro Light" w:hAnsi="Akkurat Pro Light"/>
        </w:rPr>
        <w:t>.</w:t>
      </w:r>
    </w:p>
    <w:p w14:paraId="0F9A70E5" w14:textId="5A8314AF" w:rsidR="000D3AB0" w:rsidRDefault="000D3AB0" w:rsidP="000D3AB0">
      <w:pPr>
        <w:spacing w:after="160" w:line="259" w:lineRule="auto"/>
        <w:rPr>
          <w:rFonts w:ascii="Akkurat Pro Light" w:hAnsi="Akkurat Pro Light"/>
        </w:rPr>
      </w:pPr>
      <w:r w:rsidRPr="000D3AB0">
        <w:rPr>
          <w:rFonts w:ascii="Akkurat Pro Light" w:hAnsi="Akkurat Pro Light"/>
        </w:rPr>
        <w:br/>
      </w:r>
      <w:r>
        <w:rPr>
          <w:rFonts w:ascii="Akkurat Pro Light" w:hAnsi="Akkurat Pro Light"/>
        </w:rPr>
        <w:t xml:space="preserve">Ook heeft Paulien vier boeken op haar naam staan; </w:t>
      </w:r>
      <w:r w:rsidRPr="000D3AB0">
        <w:rPr>
          <w:rFonts w:ascii="Akkurat Pro Light" w:hAnsi="Akkurat Pro Light"/>
          <w:i/>
          <w:iCs/>
        </w:rPr>
        <w:t>Taal is zeg maar echt mijn ding</w:t>
      </w:r>
      <w:r w:rsidRPr="000D3AB0">
        <w:rPr>
          <w:rFonts w:ascii="Akkurat Pro Light" w:hAnsi="Akkurat Pro Light"/>
        </w:rPr>
        <w:t xml:space="preserve"> (platina), </w:t>
      </w:r>
      <w:r w:rsidRPr="000D3AB0">
        <w:rPr>
          <w:rFonts w:ascii="Akkurat Pro Light" w:hAnsi="Akkurat Pro Light"/>
          <w:i/>
          <w:iCs/>
        </w:rPr>
        <w:t>En dan nog iets</w:t>
      </w:r>
      <w:r w:rsidRPr="000D3AB0">
        <w:rPr>
          <w:rFonts w:ascii="Akkurat Pro Light" w:hAnsi="Akkurat Pro Light"/>
        </w:rPr>
        <w:t xml:space="preserve"> (NS publieksprijs), </w:t>
      </w:r>
      <w:r w:rsidRPr="000D3AB0">
        <w:rPr>
          <w:rFonts w:ascii="Akkurat Pro Light" w:hAnsi="Akkurat Pro Light"/>
          <w:i/>
          <w:iCs/>
        </w:rPr>
        <w:t>Taal voor de leuk</w:t>
      </w:r>
      <w:r w:rsidRPr="000D3AB0">
        <w:rPr>
          <w:rFonts w:ascii="Akkurat Pro Light" w:hAnsi="Akkurat Pro Light"/>
        </w:rPr>
        <w:t xml:space="preserve"> en haar eerste fictieroman: </w:t>
      </w:r>
      <w:r w:rsidRPr="000D3AB0">
        <w:rPr>
          <w:rFonts w:ascii="Akkurat Pro Light" w:hAnsi="Akkurat Pro Light"/>
          <w:i/>
          <w:iCs/>
        </w:rPr>
        <w:t>De verwarde cavia</w:t>
      </w:r>
      <w:r w:rsidRPr="000D3AB0">
        <w:rPr>
          <w:rFonts w:ascii="Akkurat Pro Light" w:hAnsi="Akkurat Pro Light"/>
        </w:rPr>
        <w:t>. In 2010 won ze voor haar schrijfwerk de Tollensprijs.</w:t>
      </w:r>
    </w:p>
    <w:p w14:paraId="1D81676D" w14:textId="07DB2A36" w:rsidR="000D3AB0" w:rsidRDefault="000D3AB0" w:rsidP="000D3AB0">
      <w:pPr>
        <w:spacing w:after="160" w:line="259" w:lineRule="auto"/>
        <w:rPr>
          <w:rFonts w:ascii="Akkurat Pro Light" w:hAnsi="Akkurat Pro Light"/>
        </w:rPr>
      </w:pPr>
      <w:r>
        <w:rPr>
          <w:rFonts w:ascii="Akkurat Pro Light" w:hAnsi="Akkurat Pro Light"/>
        </w:rPr>
        <w:t>Paulien s</w:t>
      </w:r>
      <w:r w:rsidRPr="000D3AB0">
        <w:rPr>
          <w:rFonts w:ascii="Akkurat Pro Light" w:hAnsi="Akkurat Pro Light"/>
        </w:rPr>
        <w:t>chrijft om de dag een column van 150 woorden voor de voorpagina van de Volkskrant.</w:t>
      </w:r>
    </w:p>
    <w:p w14:paraId="7DEEFEA1" w14:textId="3DD634BF" w:rsidR="000D3AB0" w:rsidRDefault="000D3AB0" w:rsidP="000D3AB0">
      <w:pPr>
        <w:spacing w:after="160" w:line="259" w:lineRule="auto"/>
        <w:rPr>
          <w:rFonts w:ascii="Akkurat Pro Light" w:hAnsi="Akkurat Pro Light"/>
          <w:b/>
          <w:bCs/>
        </w:rPr>
      </w:pPr>
      <w:r>
        <w:rPr>
          <w:rFonts w:ascii="Akkurat Pro Light" w:hAnsi="Akkurat Pro Light"/>
          <w:b/>
          <w:bCs/>
        </w:rPr>
        <w:t xml:space="preserve">De pers over </w:t>
      </w:r>
      <w:r>
        <w:rPr>
          <w:rFonts w:ascii="Akkurat Pro Light" w:hAnsi="Akkurat Pro Light"/>
          <w:b/>
          <w:bCs/>
          <w:i/>
          <w:iCs/>
        </w:rPr>
        <w:t>Aanstalten:</w:t>
      </w:r>
      <w:r>
        <w:rPr>
          <w:rFonts w:ascii="Akkurat Pro Light" w:hAnsi="Akkurat Pro Light"/>
          <w:b/>
          <w:bCs/>
        </w:rPr>
        <w:br/>
      </w:r>
      <w:r w:rsidR="00FD7B1A">
        <w:rPr>
          <w:rFonts w:ascii="Akkurat Pro Light" w:hAnsi="Akkurat Pro Light"/>
        </w:rPr>
        <w:t>“H</w:t>
      </w:r>
      <w:r w:rsidR="00FD7B1A" w:rsidRPr="00FD7B1A">
        <w:rPr>
          <w:rFonts w:ascii="Akkurat Pro Light" w:hAnsi="Akkurat Pro Light"/>
        </w:rPr>
        <w:t>et blijft lekker luisteren naar iemand die haar tijd en liefdevolle aandacht gebruikt om van de aanstaltens des levens zo’n behaaglijke bal te maken.</w:t>
      </w:r>
      <w:r w:rsidR="00FD7B1A">
        <w:rPr>
          <w:rFonts w:ascii="Akkurat Pro Light" w:hAnsi="Akkurat Pro Light"/>
        </w:rPr>
        <w:t xml:space="preserve">” </w:t>
      </w:r>
      <w:r w:rsidRPr="000D3AB0">
        <w:rPr>
          <w:rFonts w:ascii="Akkurat Pro Light" w:hAnsi="Akkurat Pro Light"/>
          <w:b/>
          <w:bCs/>
        </w:rPr>
        <w:t>Volkskrant ****</w:t>
      </w:r>
    </w:p>
    <w:p w14:paraId="4D02B7E5" w14:textId="4D31E30C" w:rsidR="000D3AB0" w:rsidRPr="000D3AB0" w:rsidRDefault="00FD7B1A" w:rsidP="000D3AB0">
      <w:pPr>
        <w:spacing w:after="160" w:line="259" w:lineRule="auto"/>
        <w:rPr>
          <w:rFonts w:ascii="Akkurat Pro Light" w:hAnsi="Akkurat Pro Light"/>
          <w:b/>
          <w:bCs/>
        </w:rPr>
      </w:pPr>
      <w:r>
        <w:rPr>
          <w:rFonts w:ascii="Akkurat Pro Light" w:hAnsi="Akkurat Pro Light"/>
        </w:rPr>
        <w:t>“</w:t>
      </w:r>
      <w:r w:rsidR="000D3AB0" w:rsidRPr="000D3AB0">
        <w:rPr>
          <w:rFonts w:ascii="Akkurat Pro Light" w:hAnsi="Akkurat Pro Light"/>
        </w:rPr>
        <w:t>Het is de combinatie van een scherpzinnig oog voor alledaagse details en een houding van verbazing, die ontwapenend werkt…. Cornelisse pakt de zaal volledig in.</w:t>
      </w:r>
      <w:r>
        <w:rPr>
          <w:rFonts w:ascii="Akkurat Pro Light" w:hAnsi="Akkurat Pro Light"/>
        </w:rPr>
        <w:t>”</w:t>
      </w:r>
      <w:r w:rsidR="000D3AB0" w:rsidRPr="000D3AB0">
        <w:rPr>
          <w:rFonts w:ascii="Akkurat Pro Light" w:hAnsi="Akkurat Pro Light"/>
          <w:b/>
          <w:bCs/>
        </w:rPr>
        <w:t xml:space="preserve"> Trouw****</w:t>
      </w:r>
    </w:p>
    <w:sectPr w:rsidR="000D3AB0" w:rsidRPr="000D3AB0" w:rsidSect="008E4B1A">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6880" w14:textId="77777777" w:rsidR="00E26EF7" w:rsidRDefault="00E26EF7" w:rsidP="00E26EF7">
      <w:r>
        <w:separator/>
      </w:r>
    </w:p>
  </w:endnote>
  <w:endnote w:type="continuationSeparator" w:id="0">
    <w:p w14:paraId="6C33495F" w14:textId="77777777" w:rsidR="00E26EF7" w:rsidRDefault="00E26EF7" w:rsidP="00E2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20002A87" w:usb1="00000000" w:usb2="00000000" w:usb3="00000000" w:csb0="000001FF" w:csb1="00000000"/>
  </w:font>
  <w:font w:name="Akkurat Pro Light">
    <w:panose1 w:val="020B0404020101020102"/>
    <w:charset w:val="00"/>
    <w:family w:val="swiss"/>
    <w:notTrueType/>
    <w:pitch w:val="variable"/>
    <w:sig w:usb0="A00000AF" w:usb1="400031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D047" w14:textId="77777777" w:rsidR="00E26EF7" w:rsidRDefault="00E26EF7" w:rsidP="00E26EF7">
      <w:r>
        <w:separator/>
      </w:r>
    </w:p>
  </w:footnote>
  <w:footnote w:type="continuationSeparator" w:id="0">
    <w:p w14:paraId="6B44B356" w14:textId="77777777" w:rsidR="00E26EF7" w:rsidRDefault="00E26EF7" w:rsidP="00E2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D0B6" w14:textId="71945973" w:rsidR="00E26EF7" w:rsidRPr="008F2CB7" w:rsidRDefault="00136994" w:rsidP="00136994">
    <w:pPr>
      <w:pStyle w:val="Koptekst"/>
      <w:tabs>
        <w:tab w:val="clear" w:pos="4536"/>
        <w:tab w:val="clear" w:pos="9072"/>
        <w:tab w:val="left" w:pos="31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E402" w14:textId="19A5C62C" w:rsidR="008E4B1A" w:rsidRDefault="008E4B1A" w:rsidP="00145D2E">
    <w:pPr>
      <w:pStyle w:val="Koptekst"/>
      <w:tabs>
        <w:tab w:val="clear" w:pos="4536"/>
        <w:tab w:val="clear" w:pos="9072"/>
        <w:tab w:val="left" w:pos="990"/>
      </w:tabs>
    </w:pPr>
    <w:r>
      <w:rPr>
        <w:noProof/>
      </w:rPr>
      <w:drawing>
        <wp:anchor distT="0" distB="0" distL="114300" distR="114300" simplePos="0" relativeHeight="251661312" behindDoc="1" locked="0" layoutInCell="1" allowOverlap="1" wp14:anchorId="5249AA4B" wp14:editId="0DBAF54E">
          <wp:simplePos x="0" y="0"/>
          <wp:positionH relativeFrom="column">
            <wp:posOffset>4709795</wp:posOffset>
          </wp:positionH>
          <wp:positionV relativeFrom="paragraph">
            <wp:posOffset>-156845</wp:posOffset>
          </wp:positionV>
          <wp:extent cx="1510665" cy="623721"/>
          <wp:effectExtent l="0" t="0" r="0" b="5080"/>
          <wp:wrapNone/>
          <wp:docPr id="5" name="Afbeelding 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10665" cy="623721"/>
                  </a:xfrm>
                  <a:prstGeom prst="rect">
                    <a:avLst/>
                  </a:prstGeom>
                </pic:spPr>
              </pic:pic>
            </a:graphicData>
          </a:graphic>
          <wp14:sizeRelH relativeFrom="page">
            <wp14:pctWidth>0</wp14:pctWidth>
          </wp14:sizeRelH>
          <wp14:sizeRelV relativeFrom="page">
            <wp14:pctHeight>0</wp14:pctHeight>
          </wp14:sizeRelV>
        </wp:anchor>
      </w:drawing>
    </w:r>
    <w:r w:rsidR="00145D2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6D"/>
    <w:rsid w:val="0000002F"/>
    <w:rsid w:val="0001638A"/>
    <w:rsid w:val="00021EFD"/>
    <w:rsid w:val="00030099"/>
    <w:rsid w:val="00060E27"/>
    <w:rsid w:val="00081F09"/>
    <w:rsid w:val="00090FD7"/>
    <w:rsid w:val="000D3AB0"/>
    <w:rsid w:val="000E7211"/>
    <w:rsid w:val="00136994"/>
    <w:rsid w:val="00145D2E"/>
    <w:rsid w:val="00235EA0"/>
    <w:rsid w:val="00295D1F"/>
    <w:rsid w:val="002B782E"/>
    <w:rsid w:val="002C1649"/>
    <w:rsid w:val="003A641C"/>
    <w:rsid w:val="003B29AE"/>
    <w:rsid w:val="003C2F3A"/>
    <w:rsid w:val="003C377A"/>
    <w:rsid w:val="003F74B5"/>
    <w:rsid w:val="004153B7"/>
    <w:rsid w:val="00460229"/>
    <w:rsid w:val="004850C9"/>
    <w:rsid w:val="004C1A1B"/>
    <w:rsid w:val="00520E6D"/>
    <w:rsid w:val="00527A5F"/>
    <w:rsid w:val="0059368D"/>
    <w:rsid w:val="005A1716"/>
    <w:rsid w:val="005F0849"/>
    <w:rsid w:val="006A29C2"/>
    <w:rsid w:val="00704C9C"/>
    <w:rsid w:val="007809EE"/>
    <w:rsid w:val="00804499"/>
    <w:rsid w:val="00855CFB"/>
    <w:rsid w:val="008D6041"/>
    <w:rsid w:val="008E4B1A"/>
    <w:rsid w:val="008F2CB7"/>
    <w:rsid w:val="008F5BFB"/>
    <w:rsid w:val="009C696D"/>
    <w:rsid w:val="009D2539"/>
    <w:rsid w:val="00A16FF8"/>
    <w:rsid w:val="00A47125"/>
    <w:rsid w:val="00AE4161"/>
    <w:rsid w:val="00B73D5D"/>
    <w:rsid w:val="00BB7D66"/>
    <w:rsid w:val="00BE3777"/>
    <w:rsid w:val="00BF02B8"/>
    <w:rsid w:val="00C4055F"/>
    <w:rsid w:val="00CC70F0"/>
    <w:rsid w:val="00D14CCD"/>
    <w:rsid w:val="00D15BD8"/>
    <w:rsid w:val="00D31821"/>
    <w:rsid w:val="00D35CDF"/>
    <w:rsid w:val="00D62830"/>
    <w:rsid w:val="00DB79C4"/>
    <w:rsid w:val="00DC1901"/>
    <w:rsid w:val="00DD6913"/>
    <w:rsid w:val="00E26EF7"/>
    <w:rsid w:val="00E6433E"/>
    <w:rsid w:val="00E735E1"/>
    <w:rsid w:val="00EB52DD"/>
    <w:rsid w:val="00FD7B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062A8E"/>
  <w15:chartTrackingRefBased/>
  <w15:docId w15:val="{7962AC49-C3B8-41C9-B15C-D5492864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171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5A1716"/>
  </w:style>
  <w:style w:type="paragraph" w:styleId="Koptekst">
    <w:name w:val="header"/>
    <w:basedOn w:val="Standaard"/>
    <w:link w:val="KoptekstChar"/>
    <w:uiPriority w:val="99"/>
    <w:unhideWhenUsed/>
    <w:rsid w:val="00E26EF7"/>
    <w:pPr>
      <w:tabs>
        <w:tab w:val="center" w:pos="4536"/>
        <w:tab w:val="right" w:pos="9072"/>
      </w:tabs>
    </w:pPr>
  </w:style>
  <w:style w:type="character" w:customStyle="1" w:styleId="KoptekstChar">
    <w:name w:val="Koptekst Char"/>
    <w:basedOn w:val="Standaardalinea-lettertype"/>
    <w:link w:val="Koptekst"/>
    <w:uiPriority w:val="99"/>
    <w:rsid w:val="00E26EF7"/>
    <w:rPr>
      <w:rFonts w:ascii="Calibri" w:hAnsi="Calibri" w:cs="Calibri"/>
      <w:lang w:eastAsia="nl-NL"/>
    </w:rPr>
  </w:style>
  <w:style w:type="paragraph" w:styleId="Voettekst">
    <w:name w:val="footer"/>
    <w:basedOn w:val="Standaard"/>
    <w:link w:val="VoettekstChar"/>
    <w:uiPriority w:val="99"/>
    <w:unhideWhenUsed/>
    <w:rsid w:val="00E26EF7"/>
    <w:pPr>
      <w:tabs>
        <w:tab w:val="center" w:pos="4536"/>
        <w:tab w:val="right" w:pos="9072"/>
      </w:tabs>
    </w:pPr>
  </w:style>
  <w:style w:type="character" w:customStyle="1" w:styleId="VoettekstChar">
    <w:name w:val="Voettekst Char"/>
    <w:basedOn w:val="Standaardalinea-lettertype"/>
    <w:link w:val="Voettekst"/>
    <w:uiPriority w:val="99"/>
    <w:rsid w:val="00E26EF7"/>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97518">
      <w:bodyDiv w:val="1"/>
      <w:marLeft w:val="0"/>
      <w:marRight w:val="0"/>
      <w:marTop w:val="0"/>
      <w:marBottom w:val="0"/>
      <w:divBdr>
        <w:top w:val="none" w:sz="0" w:space="0" w:color="auto"/>
        <w:left w:val="none" w:sz="0" w:space="0" w:color="auto"/>
        <w:bottom w:val="none" w:sz="0" w:space="0" w:color="auto"/>
        <w:right w:val="none" w:sz="0" w:space="0" w:color="auto"/>
      </w:divBdr>
    </w:div>
    <w:div w:id="19300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395</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Peggy van Overdijk | Theaterbureau De Mannen</cp:lastModifiedBy>
  <cp:revision>4</cp:revision>
  <dcterms:created xsi:type="dcterms:W3CDTF">2023-02-06T15:52:00Z</dcterms:created>
  <dcterms:modified xsi:type="dcterms:W3CDTF">2023-02-06T16:16:00Z</dcterms:modified>
</cp:coreProperties>
</file>