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9E5" w14:textId="77777777" w:rsidR="00BB101A" w:rsidRDefault="00BB101A" w:rsidP="00BB101A">
      <w:pPr>
        <w:jc w:val="right"/>
        <w:rPr>
          <w:rFonts w:ascii="Brando" w:hAnsi="Brando"/>
          <w:b/>
          <w:noProof/>
          <w:lang w:eastAsia="nl-NL"/>
        </w:rPr>
      </w:pPr>
    </w:p>
    <w:p w14:paraId="1F0DCC3D" w14:textId="6C3D1E1D" w:rsidR="00E71AD4" w:rsidRPr="00051D3D" w:rsidRDefault="00E71AD4" w:rsidP="00E71AD4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</w:t>
      </w:r>
      <w:r w:rsidR="0015146D">
        <w:rPr>
          <w:rFonts w:ascii="Akkurat Pro" w:hAnsi="Akkurat Pro"/>
          <w:b/>
        </w:rPr>
        <w:t>2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</w:t>
      </w:r>
      <w:r w:rsidR="0015146D">
        <w:rPr>
          <w:rFonts w:ascii="Akkurat Pro" w:hAnsi="Akkurat Pro"/>
          <w:b/>
        </w:rPr>
        <w:t>3</w:t>
      </w:r>
    </w:p>
    <w:p w14:paraId="0DFCC49B" w14:textId="79B95996" w:rsidR="00250AA7" w:rsidRPr="00BE7643" w:rsidRDefault="00250AA7" w:rsidP="00250AA7">
      <w:pPr>
        <w:jc w:val="right"/>
        <w:rPr>
          <w:rFonts w:ascii="Akkurat Pro" w:hAnsi="Akkurat Pro"/>
        </w:rPr>
      </w:pPr>
      <w:r w:rsidRPr="00BE7643">
        <w:rPr>
          <w:rFonts w:ascii="Akkurat Pro" w:hAnsi="Akkurat Pro"/>
        </w:rPr>
        <w:t xml:space="preserve">GENRE: </w:t>
      </w:r>
      <w:r w:rsidR="00723321">
        <w:rPr>
          <w:rFonts w:ascii="Akkurat Pro" w:hAnsi="Akkurat Pro"/>
        </w:rPr>
        <w:t>CABARET</w:t>
      </w:r>
    </w:p>
    <w:p w14:paraId="350F295A" w14:textId="77777777" w:rsidR="00BB101A" w:rsidRPr="00BE7643" w:rsidRDefault="00BB101A" w:rsidP="004C43C8">
      <w:pPr>
        <w:rPr>
          <w:rFonts w:ascii="Brando" w:hAnsi="Brando"/>
          <w:b/>
        </w:rPr>
      </w:pPr>
    </w:p>
    <w:p w14:paraId="408A8216" w14:textId="77777777" w:rsidR="00490676" w:rsidRPr="00BE7643" w:rsidRDefault="00490676" w:rsidP="00490676">
      <w:pPr>
        <w:rPr>
          <w:rFonts w:ascii="Brando" w:hAnsi="Brando"/>
          <w:b/>
        </w:rPr>
      </w:pPr>
      <w:r>
        <w:rPr>
          <w:rFonts w:ascii="Brando" w:hAnsi="Brando"/>
          <w:b/>
        </w:rPr>
        <w:t>Amsterdams Kleinkunst Festival</w:t>
      </w:r>
    </w:p>
    <w:p w14:paraId="1CAD6CA5" w14:textId="17CAB149" w:rsidR="00490676" w:rsidRPr="009D0F77" w:rsidRDefault="00490676" w:rsidP="00490676">
      <w:pPr>
        <w:rPr>
          <w:rFonts w:ascii="Brando Black" w:hAnsi="Brando Black"/>
          <w:b/>
          <w:sz w:val="32"/>
          <w:szCs w:val="32"/>
        </w:rPr>
      </w:pPr>
      <w:r>
        <w:rPr>
          <w:rFonts w:ascii="Brando Black" w:hAnsi="Brando Black"/>
          <w:b/>
          <w:sz w:val="32"/>
          <w:szCs w:val="32"/>
        </w:rPr>
        <w:t>AKF Halvefinalistentournee 2023</w:t>
      </w:r>
    </w:p>
    <w:p w14:paraId="442DC9F0" w14:textId="77777777" w:rsidR="00490676" w:rsidRPr="009D0F77" w:rsidRDefault="00490676" w:rsidP="00490676">
      <w:pPr>
        <w:rPr>
          <w:rFonts w:ascii="Brando" w:hAnsi="Brando" w:cs="Helvetica"/>
          <w:b/>
        </w:rPr>
      </w:pPr>
    </w:p>
    <w:p w14:paraId="2BA8C76B" w14:textId="219C4A00" w:rsidR="00490676" w:rsidRPr="00330BED" w:rsidRDefault="00490676" w:rsidP="00490676">
      <w:pP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</w:pPr>
      <w:r w:rsidRPr="00AF77D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Let op: </w:t>
      </w:r>
      <w: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Dit is de tekst voor de</w:t>
      </w:r>
      <w:r w:rsidRPr="00AF77D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 </w:t>
      </w:r>
      <w:r w:rsidR="005E374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AKF </w:t>
      </w:r>
      <w: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Halvef</w:t>
      </w:r>
      <w:r w:rsidRPr="00AF77D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inalistentournee </w:t>
      </w:r>
      <w: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2023 (speelperiode: januari t/m april 2023). Materiaal voor de </w:t>
      </w:r>
      <w:r w:rsidR="005E3749"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 xml:space="preserve">AKF </w:t>
      </w:r>
      <w:r>
        <w:rPr>
          <w:rFonts w:ascii="Akkurat Pro Light" w:hAnsi="Akkurat Pro Light"/>
          <w:b/>
          <w:bCs/>
          <w:i/>
          <w:iCs/>
          <w:color w:val="FF0000"/>
          <w:sz w:val="22"/>
          <w:szCs w:val="22"/>
        </w:rPr>
        <w:t>Finalistentournee 2022 vind je onder ‘Finalistentournee’. Check goed welke voorstelling jullie geboekt hebben voor het online zetten van tekst en beeld.</w:t>
      </w:r>
    </w:p>
    <w:p w14:paraId="04F71570" w14:textId="77777777" w:rsidR="00490676" w:rsidRDefault="00490676" w:rsidP="00490676">
      <w:pPr>
        <w:rPr>
          <w:rFonts w:ascii="Akkurat Pro Light" w:hAnsi="Akkurat Pro Light"/>
          <w:b/>
          <w:bCs/>
          <w:color w:val="FF0000"/>
          <w:sz w:val="22"/>
          <w:szCs w:val="22"/>
          <w:u w:val="single"/>
        </w:rPr>
      </w:pPr>
    </w:p>
    <w:p w14:paraId="07BF34C1" w14:textId="1EE8D77C" w:rsidR="00AF77D9" w:rsidRDefault="005E3749" w:rsidP="00AF77D9">
      <w:pPr>
        <w:rPr>
          <w:rFonts w:ascii="Akkurat Pro Light" w:hAnsi="Akkurat Pro Light"/>
          <w:b/>
          <w:bCs/>
          <w:sz w:val="22"/>
          <w:szCs w:val="22"/>
          <w:u w:val="single"/>
        </w:rPr>
      </w:pPr>
      <w:r>
        <w:rPr>
          <w:rFonts w:ascii="Akkurat Pro Light" w:hAnsi="Akkurat Pro Light"/>
          <w:b/>
          <w:bCs/>
          <w:sz w:val="22"/>
          <w:szCs w:val="22"/>
          <w:u w:val="single"/>
        </w:rPr>
        <w:t xml:space="preserve">AKF </w:t>
      </w:r>
      <w:r w:rsidR="00AF77D9" w:rsidRPr="00AF77D9">
        <w:rPr>
          <w:rFonts w:ascii="Akkurat Pro Light" w:hAnsi="Akkurat Pro Light"/>
          <w:b/>
          <w:bCs/>
          <w:sz w:val="22"/>
          <w:szCs w:val="22"/>
          <w:u w:val="single"/>
        </w:rPr>
        <w:t>Halvefinalistentournee 202</w:t>
      </w:r>
      <w:r w:rsidR="0015146D">
        <w:rPr>
          <w:rFonts w:ascii="Akkurat Pro Light" w:hAnsi="Akkurat Pro Light"/>
          <w:b/>
          <w:bCs/>
          <w:sz w:val="22"/>
          <w:szCs w:val="22"/>
          <w:u w:val="single"/>
        </w:rPr>
        <w:t>3</w:t>
      </w:r>
    </w:p>
    <w:p w14:paraId="14E1CF31" w14:textId="77777777" w:rsidR="00AF77D9" w:rsidRPr="00AF77D9" w:rsidRDefault="00AF77D9" w:rsidP="00AF77D9">
      <w:pPr>
        <w:rPr>
          <w:rFonts w:ascii="Akkurat Pro Light" w:hAnsi="Akkurat Pro Light"/>
          <w:b/>
          <w:bCs/>
          <w:sz w:val="22"/>
          <w:szCs w:val="22"/>
          <w:u w:val="single"/>
        </w:rPr>
      </w:pPr>
    </w:p>
    <w:p w14:paraId="4D5782FD" w14:textId="23ECFE5A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Na drie spannende voorrondes presenteert het Amsterdams Kleinkunst Festival de zes </w:t>
      </w:r>
      <w:r w:rsidR="005E3749" w:rsidRPr="00AF77D9">
        <w:rPr>
          <w:rFonts w:ascii="Akkurat Pro Light" w:hAnsi="Akkurat Pro Light"/>
          <w:sz w:val="22"/>
          <w:szCs w:val="22"/>
        </w:rPr>
        <w:t>halvefinalisten</w:t>
      </w:r>
      <w:r w:rsidRPr="00AF77D9">
        <w:rPr>
          <w:rFonts w:ascii="Akkurat Pro Light" w:hAnsi="Akkurat Pro Light"/>
          <w:sz w:val="22"/>
          <w:szCs w:val="22"/>
        </w:rPr>
        <w:t xml:space="preserve"> van de AKF Sonneveldprijs 202</w:t>
      </w:r>
      <w:r w:rsidR="0015146D">
        <w:rPr>
          <w:rFonts w:ascii="Akkurat Pro Light" w:hAnsi="Akkurat Pro Light"/>
          <w:sz w:val="22"/>
          <w:szCs w:val="22"/>
        </w:rPr>
        <w:t>3</w:t>
      </w:r>
      <w:r w:rsidRPr="00AF77D9">
        <w:rPr>
          <w:rFonts w:ascii="Akkurat Pro Light" w:hAnsi="Akkurat Pro Light"/>
          <w:sz w:val="22"/>
          <w:szCs w:val="22"/>
        </w:rPr>
        <w:t>.</w:t>
      </w:r>
    </w:p>
    <w:p w14:paraId="7A2DD849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66936BE6" w14:textId="77777777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De cabaret- en kleinkunsttalenten bereiden zich voor op de finales in de Kleine Komedie. </w:t>
      </w:r>
    </w:p>
    <w:p w14:paraId="38944765" w14:textId="77777777" w:rsid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5A270A4E" w14:textId="524CDBB2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In deze tournee polijsten en perfectioneren zij hun theaterprogramma. Ze werken met een spraakmakende regisseur uit de theaterwereld, volgen het </w:t>
      </w:r>
      <w:r w:rsidRPr="00AF77D9">
        <w:rPr>
          <w:rFonts w:ascii="Akkurat Pro Light" w:hAnsi="Akkurat Pro Light"/>
          <w:i/>
          <w:iCs/>
          <w:sz w:val="22"/>
          <w:szCs w:val="22"/>
        </w:rPr>
        <w:t xml:space="preserve">Keep </w:t>
      </w:r>
      <w:proofErr w:type="spellStart"/>
      <w:r w:rsidRPr="00AF77D9">
        <w:rPr>
          <w:rFonts w:ascii="Akkurat Pro Light" w:hAnsi="Akkurat Pro Light"/>
          <w:i/>
          <w:iCs/>
          <w:sz w:val="22"/>
          <w:szCs w:val="22"/>
        </w:rPr>
        <w:t>an</w:t>
      </w:r>
      <w:proofErr w:type="spellEnd"/>
      <w:r w:rsidRPr="00AF77D9">
        <w:rPr>
          <w:rFonts w:ascii="Akkurat Pro Light" w:hAnsi="Akkurat Pro Light"/>
          <w:i/>
          <w:iCs/>
          <w:sz w:val="22"/>
          <w:szCs w:val="22"/>
        </w:rPr>
        <w:t xml:space="preserve"> Eye Masterclasses</w:t>
      </w:r>
      <w:r w:rsidRPr="00AF77D9">
        <w:rPr>
          <w:rFonts w:ascii="Akkurat Pro Light" w:hAnsi="Akkurat Pro Light"/>
          <w:sz w:val="22"/>
          <w:szCs w:val="22"/>
        </w:rPr>
        <w:t xml:space="preserve"> programma en to</w:t>
      </w:r>
      <w:r>
        <w:rPr>
          <w:rFonts w:ascii="Akkurat Pro Light" w:hAnsi="Akkurat Pro Light"/>
          <w:sz w:val="22"/>
          <w:szCs w:val="22"/>
        </w:rPr>
        <w:t>e</w:t>
      </w:r>
      <w:r w:rsidRPr="00AF77D9">
        <w:rPr>
          <w:rFonts w:ascii="Akkurat Pro Light" w:hAnsi="Akkurat Pro Light"/>
          <w:sz w:val="22"/>
          <w:szCs w:val="22"/>
        </w:rPr>
        <w:t xml:space="preserve">ren door het land om zich voor een breed publiek te presenteren. Ontdek de nieuwe talenten in de </w:t>
      </w:r>
      <w:r w:rsidR="005D65F8">
        <w:rPr>
          <w:rFonts w:ascii="Akkurat Pro Light" w:hAnsi="Akkurat Pro Light"/>
          <w:sz w:val="22"/>
          <w:szCs w:val="22"/>
        </w:rPr>
        <w:t xml:space="preserve">AKF </w:t>
      </w:r>
      <w:r w:rsidRPr="00AF77D9">
        <w:rPr>
          <w:rFonts w:ascii="Akkurat Pro Light" w:hAnsi="Akkurat Pro Light"/>
          <w:sz w:val="22"/>
          <w:szCs w:val="22"/>
        </w:rPr>
        <w:t>Halvefinalistentournee van het Amsterdams Kleinkunst Festival.</w:t>
      </w:r>
    </w:p>
    <w:p w14:paraId="4073948C" w14:textId="646718F1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2D1690C2" w14:textId="77777777" w:rsidR="00AF77D9" w:rsidRPr="00AF77D9" w:rsidRDefault="00AF77D9" w:rsidP="00AF77D9">
      <w:pPr>
        <w:rPr>
          <w:rFonts w:ascii="Akkurat Pro Light" w:hAnsi="Akkurat Pro Light"/>
          <w:b/>
          <w:bCs/>
          <w:sz w:val="22"/>
          <w:szCs w:val="22"/>
        </w:rPr>
      </w:pPr>
      <w:r w:rsidRPr="00AF77D9">
        <w:rPr>
          <w:rFonts w:ascii="Akkurat Pro Light" w:hAnsi="Akkurat Pro Light"/>
          <w:b/>
          <w:bCs/>
          <w:sz w:val="22"/>
          <w:szCs w:val="22"/>
        </w:rPr>
        <w:t>Over het Amsterdams Kleinkunst Festival</w:t>
      </w:r>
    </w:p>
    <w:p w14:paraId="55BC2A68" w14:textId="426EE94D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&gt; Het Amsterdams Kleinkunst Festival; Groot in kleinkunst! </w:t>
      </w:r>
    </w:p>
    <w:p w14:paraId="33F9189F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2EB3C002" w14:textId="763269F2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>&gt; Het Amsterdams Kleinkunst Festival biedt kleinkunst- en cabarettalenten een intensief ontwikkelingstraject binnen de Nederlandse theaterwereld.</w:t>
      </w:r>
    </w:p>
    <w:p w14:paraId="07174F1F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40D9D99A" w14:textId="24430273" w:rsidR="00AF77D9" w:rsidRDefault="00AF77D9" w:rsidP="00AF77D9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&gt; Het AKF richt zich op de kleinkunst in de breedste zin van het woord. Er is ruimte voor cabaret, muziektheater, poëzie, </w:t>
      </w:r>
      <w:r w:rsidRPr="003C028E">
        <w:rPr>
          <w:rFonts w:ascii="Akkurat Pro Light" w:hAnsi="Akkurat Pro Light"/>
          <w:i/>
          <w:iCs/>
          <w:sz w:val="22"/>
          <w:szCs w:val="22"/>
        </w:rPr>
        <w:t xml:space="preserve">spoken </w:t>
      </w:r>
      <w:proofErr w:type="gramStart"/>
      <w:r w:rsidRPr="003C028E">
        <w:rPr>
          <w:rFonts w:ascii="Akkurat Pro Light" w:hAnsi="Akkurat Pro Light"/>
          <w:i/>
          <w:iCs/>
          <w:sz w:val="22"/>
          <w:szCs w:val="22"/>
        </w:rPr>
        <w:t>word</w:t>
      </w:r>
      <w:proofErr w:type="gramEnd"/>
      <w:r w:rsidRPr="00AF77D9">
        <w:rPr>
          <w:rFonts w:ascii="Akkurat Pro Light" w:hAnsi="Akkurat Pro Light"/>
          <w:sz w:val="22"/>
          <w:szCs w:val="22"/>
        </w:rPr>
        <w:t xml:space="preserve"> en het Nederlandstalige theaterlied.</w:t>
      </w:r>
    </w:p>
    <w:p w14:paraId="39C1B35E" w14:textId="77777777" w:rsidR="00AF77D9" w:rsidRPr="00AF77D9" w:rsidRDefault="00AF77D9" w:rsidP="00AF77D9">
      <w:pPr>
        <w:rPr>
          <w:rFonts w:ascii="Akkurat Pro Light" w:hAnsi="Akkurat Pro Light"/>
          <w:sz w:val="22"/>
          <w:szCs w:val="22"/>
        </w:rPr>
      </w:pPr>
    </w:p>
    <w:p w14:paraId="69085822" w14:textId="570B02D3" w:rsidR="00E94AD7" w:rsidRDefault="00AF77D9" w:rsidP="00723321">
      <w:pPr>
        <w:rPr>
          <w:rFonts w:ascii="Akkurat Pro Light" w:hAnsi="Akkurat Pro Light"/>
          <w:sz w:val="22"/>
          <w:szCs w:val="22"/>
        </w:rPr>
      </w:pPr>
      <w:r w:rsidRPr="00AF77D9">
        <w:rPr>
          <w:rFonts w:ascii="Akkurat Pro Light" w:hAnsi="Akkurat Pro Light"/>
          <w:sz w:val="22"/>
          <w:szCs w:val="22"/>
        </w:rPr>
        <w:t xml:space="preserve">&gt; Dat het festival een succesvolle kweekvijver is bewijzen de volgende namen. Onder meer Claudia de </w:t>
      </w:r>
      <w:proofErr w:type="spellStart"/>
      <w:r w:rsidRPr="00AF77D9">
        <w:rPr>
          <w:rFonts w:ascii="Akkurat Pro Light" w:hAnsi="Akkurat Pro Light"/>
          <w:sz w:val="22"/>
          <w:szCs w:val="22"/>
        </w:rPr>
        <w:t>Breij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, Van der Laan &amp; Woe, Lonneke Dort, Yentl en de Boer, </w:t>
      </w:r>
      <w:proofErr w:type="spellStart"/>
      <w:r w:rsidRPr="00AF77D9">
        <w:rPr>
          <w:rFonts w:ascii="Akkurat Pro Light" w:hAnsi="Akkurat Pro Light"/>
          <w:sz w:val="22"/>
          <w:szCs w:val="22"/>
        </w:rPr>
        <w:t>Stefano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 Keizers, Daniëlle Schel, </w:t>
      </w:r>
      <w:proofErr w:type="spellStart"/>
      <w:r w:rsidRPr="00AF77D9">
        <w:rPr>
          <w:rFonts w:ascii="Akkurat Pro Light" w:hAnsi="Akkurat Pro Light"/>
          <w:sz w:val="22"/>
          <w:szCs w:val="22"/>
        </w:rPr>
        <w:t>Glodi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 </w:t>
      </w:r>
      <w:proofErr w:type="spellStart"/>
      <w:r w:rsidRPr="00AF77D9">
        <w:rPr>
          <w:rFonts w:ascii="Akkurat Pro Light" w:hAnsi="Akkurat Pro Light"/>
          <w:sz w:val="22"/>
          <w:szCs w:val="22"/>
        </w:rPr>
        <w:t>Lugungu</w:t>
      </w:r>
      <w:proofErr w:type="spellEnd"/>
      <w:r w:rsidRPr="00AF77D9">
        <w:rPr>
          <w:rFonts w:ascii="Akkurat Pro Light" w:hAnsi="Akkurat Pro Light"/>
          <w:sz w:val="22"/>
          <w:szCs w:val="22"/>
        </w:rPr>
        <w:t xml:space="preserve"> en Rosa da Silva waren finalist tijdens eerdere </w:t>
      </w:r>
      <w:proofErr w:type="gramStart"/>
      <w:r w:rsidRPr="00AF77D9">
        <w:rPr>
          <w:rFonts w:ascii="Akkurat Pro Light" w:hAnsi="Akkurat Pro Light"/>
          <w:sz w:val="22"/>
          <w:szCs w:val="22"/>
        </w:rPr>
        <w:t>edities</w:t>
      </w:r>
      <w:proofErr w:type="gramEnd"/>
      <w:r w:rsidRPr="00AF77D9">
        <w:rPr>
          <w:rFonts w:ascii="Akkurat Pro Light" w:hAnsi="Akkurat Pro Light"/>
          <w:sz w:val="22"/>
          <w:szCs w:val="22"/>
        </w:rPr>
        <w:t>.</w:t>
      </w:r>
    </w:p>
    <w:p w14:paraId="5C784526" w14:textId="27CA34CD" w:rsidR="00AF77D9" w:rsidRDefault="00AF77D9" w:rsidP="00723321">
      <w:pPr>
        <w:pBdr>
          <w:bottom w:val="single" w:sz="6" w:space="1" w:color="auto"/>
        </w:pBdr>
        <w:rPr>
          <w:rFonts w:ascii="Akkurat Pro Light" w:hAnsi="Akkurat Pro Light"/>
          <w:sz w:val="22"/>
          <w:szCs w:val="22"/>
        </w:rPr>
      </w:pPr>
    </w:p>
    <w:p w14:paraId="13585BCA" w14:textId="77777777" w:rsidR="005A199E" w:rsidRDefault="005A199E" w:rsidP="00723321">
      <w:pPr>
        <w:pBdr>
          <w:bottom w:val="single" w:sz="6" w:space="1" w:color="auto"/>
        </w:pBdr>
        <w:rPr>
          <w:rFonts w:ascii="Akkurat Pro Light" w:hAnsi="Akkurat Pro Light"/>
          <w:sz w:val="22"/>
          <w:szCs w:val="22"/>
        </w:rPr>
      </w:pPr>
    </w:p>
    <w:p w14:paraId="2DF41465" w14:textId="77777777" w:rsidR="005A199E" w:rsidRDefault="005A199E" w:rsidP="00723321">
      <w:pPr>
        <w:rPr>
          <w:rFonts w:ascii="Akkurat Pro Light" w:hAnsi="Akkurat Pro Light"/>
          <w:sz w:val="22"/>
          <w:szCs w:val="22"/>
        </w:rPr>
      </w:pPr>
    </w:p>
    <w:p w14:paraId="76A065BE" w14:textId="3FC61A84" w:rsidR="00AF77D9" w:rsidRDefault="00AF77D9" w:rsidP="00723321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 xml:space="preserve">Noot voor de redactie: </w:t>
      </w:r>
    </w:p>
    <w:p w14:paraId="553BC262" w14:textId="77777777" w:rsidR="00AF77D9" w:rsidRDefault="00AF77D9" w:rsidP="00723321">
      <w:pPr>
        <w:rPr>
          <w:rFonts w:ascii="Akkurat Pro Light" w:hAnsi="Akkurat Pro Light"/>
          <w:sz w:val="22"/>
          <w:szCs w:val="22"/>
        </w:rPr>
      </w:pPr>
    </w:p>
    <w:p w14:paraId="727A0FED" w14:textId="7766288C" w:rsidR="00AF77D9" w:rsidRDefault="00AF77D9" w:rsidP="00723321">
      <w:pPr>
        <w:rPr>
          <w:rFonts w:ascii="Akkurat Pro Light" w:hAnsi="Akkurat Pro Light"/>
          <w:sz w:val="22"/>
          <w:szCs w:val="22"/>
        </w:rPr>
      </w:pPr>
      <w:r>
        <w:rPr>
          <w:rFonts w:ascii="Akkurat Pro Light" w:hAnsi="Akkurat Pro Light"/>
          <w:sz w:val="22"/>
          <w:szCs w:val="22"/>
        </w:rPr>
        <w:t xml:space="preserve">Vragen over de publiciteit van het AKF? Mail dan naar </w:t>
      </w:r>
      <w:hyperlink r:id="rId7" w:history="1">
        <w:r w:rsidR="005E3749" w:rsidRPr="009F411C">
          <w:rPr>
            <w:rStyle w:val="Hyperlink"/>
            <w:rFonts w:ascii="Akkurat Pro Light" w:hAnsi="Akkurat Pro Light"/>
            <w:sz w:val="22"/>
            <w:szCs w:val="22"/>
          </w:rPr>
          <w:t>isabelle@amsterdamskleinkunstfestival.nl</w:t>
        </w:r>
      </w:hyperlink>
      <w:r>
        <w:rPr>
          <w:rFonts w:ascii="Akkurat Pro Light" w:hAnsi="Akkurat Pro Light"/>
          <w:sz w:val="22"/>
          <w:szCs w:val="22"/>
        </w:rPr>
        <w:t xml:space="preserve"> </w:t>
      </w:r>
      <w:r w:rsidR="005A199E">
        <w:rPr>
          <w:rFonts w:ascii="Akkurat Pro Light" w:hAnsi="Akkurat Pro Light"/>
          <w:sz w:val="22"/>
          <w:szCs w:val="22"/>
        </w:rPr>
        <w:t xml:space="preserve">of kijk voor het laatste nieuws op </w:t>
      </w:r>
      <w:hyperlink r:id="rId8" w:history="1">
        <w:r w:rsidR="005A199E" w:rsidRPr="00F0231C">
          <w:rPr>
            <w:rStyle w:val="Hyperlink"/>
            <w:rFonts w:ascii="Akkurat Pro Light" w:hAnsi="Akkurat Pro Light"/>
            <w:sz w:val="22"/>
            <w:szCs w:val="22"/>
          </w:rPr>
          <w:t>www.akf.nl</w:t>
        </w:r>
      </w:hyperlink>
      <w:r w:rsidR="005A199E">
        <w:rPr>
          <w:rFonts w:ascii="Akkurat Pro Light" w:hAnsi="Akkurat Pro Light"/>
          <w:sz w:val="22"/>
          <w:szCs w:val="22"/>
        </w:rPr>
        <w:t xml:space="preserve"> </w:t>
      </w:r>
    </w:p>
    <w:sectPr w:rsidR="00AF77D9" w:rsidSect="00AF77D9">
      <w:headerReference w:type="first" r:id="rId9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2E13" w14:textId="77777777" w:rsidR="00AF77D9" w:rsidRDefault="00AF77D9" w:rsidP="00AF77D9">
      <w:r>
        <w:separator/>
      </w:r>
    </w:p>
  </w:endnote>
  <w:endnote w:type="continuationSeparator" w:id="0">
    <w:p w14:paraId="749DF1B5" w14:textId="77777777" w:rsidR="00AF77D9" w:rsidRDefault="00AF77D9" w:rsidP="00AF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rando"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 Black"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18A7" w14:textId="77777777" w:rsidR="00AF77D9" w:rsidRDefault="00AF77D9" w:rsidP="00AF77D9">
      <w:r>
        <w:separator/>
      </w:r>
    </w:p>
  </w:footnote>
  <w:footnote w:type="continuationSeparator" w:id="0">
    <w:p w14:paraId="3BF7A5C5" w14:textId="77777777" w:rsidR="00AF77D9" w:rsidRDefault="00AF77D9" w:rsidP="00AF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9BCE" w14:textId="6D040B6B" w:rsidR="00AF77D9" w:rsidRDefault="0049067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36F3B1" wp14:editId="658B67F9">
          <wp:simplePos x="0" y="0"/>
          <wp:positionH relativeFrom="margin">
            <wp:posOffset>-809625</wp:posOffset>
          </wp:positionH>
          <wp:positionV relativeFrom="paragraph">
            <wp:posOffset>-200025</wp:posOffset>
          </wp:positionV>
          <wp:extent cx="1652673" cy="885825"/>
          <wp:effectExtent l="0" t="0" r="508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673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2D1">
      <w:rPr>
        <w:noProof/>
      </w:rPr>
      <w:drawing>
        <wp:anchor distT="0" distB="0" distL="114300" distR="114300" simplePos="0" relativeHeight="251658240" behindDoc="1" locked="0" layoutInCell="1" allowOverlap="1" wp14:anchorId="1610A291" wp14:editId="686831E2">
          <wp:simplePos x="0" y="0"/>
          <wp:positionH relativeFrom="column">
            <wp:posOffset>4743450</wp:posOffset>
          </wp:positionH>
          <wp:positionV relativeFrom="paragraph">
            <wp:posOffset>-209550</wp:posOffset>
          </wp:positionV>
          <wp:extent cx="1609347" cy="664465"/>
          <wp:effectExtent l="0" t="0" r="0" b="2540"/>
          <wp:wrapNone/>
          <wp:docPr id="2" name="Afbeelding 2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89D"/>
    <w:multiLevelType w:val="hybridMultilevel"/>
    <w:tmpl w:val="B78A9C24"/>
    <w:lvl w:ilvl="0" w:tplc="09D0BD40">
      <w:numFmt w:val="bullet"/>
      <w:lvlText w:val="-"/>
      <w:lvlJc w:val="left"/>
      <w:pPr>
        <w:ind w:left="720" w:hanging="360"/>
      </w:pPr>
      <w:rPr>
        <w:rFonts w:ascii="Akkurat Pro Light" w:eastAsiaTheme="minorEastAsia" w:hAnsi="Akkurat Pro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129"/>
    <w:multiLevelType w:val="hybridMultilevel"/>
    <w:tmpl w:val="78549A9E"/>
    <w:lvl w:ilvl="0" w:tplc="30AC838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373943">
    <w:abstractNumId w:val="1"/>
  </w:num>
  <w:num w:numId="2" w16cid:durableId="154798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C8"/>
    <w:rsid w:val="00023B1B"/>
    <w:rsid w:val="00040307"/>
    <w:rsid w:val="00062ED5"/>
    <w:rsid w:val="000A7687"/>
    <w:rsid w:val="000E6B17"/>
    <w:rsid w:val="00105E3A"/>
    <w:rsid w:val="00111F55"/>
    <w:rsid w:val="0015146D"/>
    <w:rsid w:val="001848E7"/>
    <w:rsid w:val="001A1678"/>
    <w:rsid w:val="001B2FF8"/>
    <w:rsid w:val="001C402E"/>
    <w:rsid w:val="00250AA7"/>
    <w:rsid w:val="00270F72"/>
    <w:rsid w:val="00330BED"/>
    <w:rsid w:val="00363105"/>
    <w:rsid w:val="003641FC"/>
    <w:rsid w:val="003C028E"/>
    <w:rsid w:val="003D60D7"/>
    <w:rsid w:val="004660E3"/>
    <w:rsid w:val="0046791C"/>
    <w:rsid w:val="00490676"/>
    <w:rsid w:val="004A63B6"/>
    <w:rsid w:val="004C43C8"/>
    <w:rsid w:val="004C6F01"/>
    <w:rsid w:val="004E34C2"/>
    <w:rsid w:val="004E6C5D"/>
    <w:rsid w:val="0050014C"/>
    <w:rsid w:val="00515F00"/>
    <w:rsid w:val="005A199E"/>
    <w:rsid w:val="005D65F8"/>
    <w:rsid w:val="005E28F6"/>
    <w:rsid w:val="005E3749"/>
    <w:rsid w:val="00604A5A"/>
    <w:rsid w:val="006278DB"/>
    <w:rsid w:val="006653DA"/>
    <w:rsid w:val="006C19F6"/>
    <w:rsid w:val="00723321"/>
    <w:rsid w:val="0073596C"/>
    <w:rsid w:val="0077189A"/>
    <w:rsid w:val="00775B34"/>
    <w:rsid w:val="007771A6"/>
    <w:rsid w:val="007A1F9F"/>
    <w:rsid w:val="007D3CA4"/>
    <w:rsid w:val="00823608"/>
    <w:rsid w:val="00872251"/>
    <w:rsid w:val="00890907"/>
    <w:rsid w:val="008A7373"/>
    <w:rsid w:val="008E3CF6"/>
    <w:rsid w:val="009151B9"/>
    <w:rsid w:val="009272D1"/>
    <w:rsid w:val="00946A32"/>
    <w:rsid w:val="009B0683"/>
    <w:rsid w:val="009C547F"/>
    <w:rsid w:val="009D0F77"/>
    <w:rsid w:val="00A52EBE"/>
    <w:rsid w:val="00A54FF1"/>
    <w:rsid w:val="00A71FEA"/>
    <w:rsid w:val="00AB5590"/>
    <w:rsid w:val="00AF77D9"/>
    <w:rsid w:val="00B40895"/>
    <w:rsid w:val="00B47B7A"/>
    <w:rsid w:val="00BB101A"/>
    <w:rsid w:val="00BD2CA1"/>
    <w:rsid w:val="00BE7643"/>
    <w:rsid w:val="00BF41EA"/>
    <w:rsid w:val="00C15AD4"/>
    <w:rsid w:val="00C3331F"/>
    <w:rsid w:val="00C567CC"/>
    <w:rsid w:val="00C846DA"/>
    <w:rsid w:val="00CA707E"/>
    <w:rsid w:val="00CB7D5C"/>
    <w:rsid w:val="00CC791E"/>
    <w:rsid w:val="00D60E86"/>
    <w:rsid w:val="00DB1CB5"/>
    <w:rsid w:val="00DC0B59"/>
    <w:rsid w:val="00DC16FD"/>
    <w:rsid w:val="00DC448D"/>
    <w:rsid w:val="00DF017F"/>
    <w:rsid w:val="00E00E30"/>
    <w:rsid w:val="00E3452D"/>
    <w:rsid w:val="00E40677"/>
    <w:rsid w:val="00E424AA"/>
    <w:rsid w:val="00E46452"/>
    <w:rsid w:val="00E71AD4"/>
    <w:rsid w:val="00E94AD7"/>
    <w:rsid w:val="00EA5351"/>
    <w:rsid w:val="00F42EA0"/>
    <w:rsid w:val="00F75C8C"/>
    <w:rsid w:val="00FC4F5E"/>
    <w:rsid w:val="00FE2618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A6F921"/>
  <w14:defaultImageDpi w14:val="300"/>
  <w15:docId w15:val="{F825B862-4D8A-4076-90B7-00557714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3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3C8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9D0F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42EA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48E7"/>
    <w:pPr>
      <w:ind w:left="720"/>
      <w:contextualSpacing/>
    </w:pPr>
  </w:style>
  <w:style w:type="paragraph" w:customStyle="1" w:styleId="Body">
    <w:name w:val="Body"/>
    <w:rsid w:val="00E94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77D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F7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7D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F7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7D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7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34073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842865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23342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47479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1473324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83648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84228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@amsterdamskleinkunstfestiv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WallisFinkers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Peggy van Overdijk | Theaterbureau De Mannen</cp:lastModifiedBy>
  <cp:revision>9</cp:revision>
  <cp:lastPrinted>2019-08-12T11:07:00Z</cp:lastPrinted>
  <dcterms:created xsi:type="dcterms:W3CDTF">2021-05-12T13:30:00Z</dcterms:created>
  <dcterms:modified xsi:type="dcterms:W3CDTF">2022-04-21T13:50:00Z</dcterms:modified>
</cp:coreProperties>
</file>